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center"/>
        <w:rPr>
          <w:b w:val="1"/>
          <w:sz w:val="44"/>
          <w:szCs w:val="44"/>
        </w:rPr>
      </w:pPr>
      <w:r w:rsidDel="00000000" w:rsidR="00000000" w:rsidRPr="00000000">
        <w:rPr>
          <w:rtl w:val="0"/>
        </w:rPr>
      </w:r>
    </w:p>
    <w:p w:rsidR="00000000" w:rsidDel="00000000" w:rsidP="00000000" w:rsidRDefault="00000000" w:rsidRPr="00000000" w14:paraId="00000002">
      <w:pPr>
        <w:jc w:val="center"/>
        <w:rPr>
          <w:b w:val="1"/>
          <w:sz w:val="44"/>
          <w:szCs w:val="44"/>
        </w:rPr>
      </w:pPr>
      <w:r w:rsidDel="00000000" w:rsidR="00000000" w:rsidRPr="00000000">
        <w:rPr>
          <w:rtl w:val="0"/>
        </w:rPr>
      </w:r>
    </w:p>
    <w:p w:rsidR="00000000" w:rsidDel="00000000" w:rsidP="00000000" w:rsidRDefault="00000000" w:rsidRPr="00000000" w14:paraId="00000003">
      <w:pPr>
        <w:jc w:val="center"/>
        <w:rPr>
          <w:b w:val="1"/>
          <w:sz w:val="44"/>
          <w:szCs w:val="44"/>
        </w:rPr>
      </w:pPr>
      <w:r w:rsidDel="00000000" w:rsidR="00000000" w:rsidRPr="00000000">
        <w:rPr>
          <w:rtl w:val="0"/>
        </w:rPr>
      </w:r>
    </w:p>
    <w:p w:rsidR="00000000" w:rsidDel="00000000" w:rsidP="00000000" w:rsidRDefault="00000000" w:rsidRPr="00000000" w14:paraId="00000004">
      <w:pPr>
        <w:pStyle w:val="Heading1"/>
        <w:jc w:val="left"/>
        <w:rPr/>
      </w:pPr>
      <w:bookmarkStart w:colFirst="0" w:colLast="0" w:name="_heading=h.gjdgxs" w:id="0"/>
      <w:bookmarkEnd w:id="0"/>
      <w:r w:rsidDel="00000000" w:rsidR="00000000" w:rsidRPr="00000000">
        <w:rPr>
          <w:rtl w:val="0"/>
        </w:rPr>
        <w:t xml:space="preserve">RM6309 </w:t>
      </w:r>
    </w:p>
    <w:p w:rsidR="00000000" w:rsidDel="00000000" w:rsidP="00000000" w:rsidRDefault="00000000" w:rsidRPr="00000000" w14:paraId="00000005">
      <w:pPr>
        <w:pStyle w:val="Heading1"/>
        <w:jc w:val="left"/>
        <w:rPr/>
      </w:pPr>
      <w:bookmarkStart w:colFirst="0" w:colLast="0" w:name="_heading=h.30j0zll" w:id="1"/>
      <w:bookmarkEnd w:id="1"/>
      <w:r w:rsidDel="00000000" w:rsidR="00000000" w:rsidRPr="00000000">
        <w:rPr>
          <w:rtl w:val="0"/>
        </w:rPr>
        <w:t xml:space="preserve">Management Consultancy Framework Four (MCF4)</w:t>
      </w:r>
    </w:p>
    <w:p w:rsidR="00000000" w:rsidDel="00000000" w:rsidP="00000000" w:rsidRDefault="00000000" w:rsidRPr="00000000" w14:paraId="00000006">
      <w:pPr>
        <w:pStyle w:val="Heading1"/>
        <w:jc w:val="left"/>
        <w:rPr/>
      </w:pPr>
      <w:bookmarkStart w:colFirst="0" w:colLast="0" w:name="_heading=h.1fob9te" w:id="2"/>
      <w:bookmarkEnd w:id="2"/>
      <w:r w:rsidDel="00000000" w:rsidR="00000000" w:rsidRPr="00000000">
        <w:rPr>
          <w:rtl w:val="0"/>
        </w:rPr>
      </w:r>
    </w:p>
    <w:p w:rsidR="00000000" w:rsidDel="00000000" w:rsidP="00000000" w:rsidRDefault="00000000" w:rsidRPr="00000000" w14:paraId="00000007">
      <w:pPr>
        <w:pStyle w:val="Heading1"/>
        <w:jc w:val="left"/>
        <w:rPr/>
      </w:pPr>
      <w:bookmarkStart w:colFirst="0" w:colLast="0" w:name="_heading=h.3znysh7" w:id="3"/>
      <w:bookmarkEnd w:id="3"/>
      <w:r w:rsidDel="00000000" w:rsidR="00000000" w:rsidRPr="00000000">
        <w:rPr>
          <w:rtl w:val="0"/>
        </w:rPr>
      </w:r>
    </w:p>
    <w:p w:rsidR="00000000" w:rsidDel="00000000" w:rsidP="00000000" w:rsidRDefault="00000000" w:rsidRPr="00000000" w14:paraId="00000008">
      <w:pPr>
        <w:pStyle w:val="Heading1"/>
        <w:jc w:val="left"/>
        <w:rPr/>
      </w:pPr>
      <w:bookmarkStart w:colFirst="0" w:colLast="0" w:name="_heading=h.2et92p0" w:id="4"/>
      <w:bookmarkEnd w:id="4"/>
      <w:r w:rsidDel="00000000" w:rsidR="00000000" w:rsidRPr="00000000">
        <w:rPr>
          <w:rtl w:val="0"/>
        </w:rPr>
        <w:t xml:space="preserve">Framework Schedule 1 </w:t>
      </w:r>
    </w:p>
    <w:p w:rsidR="00000000" w:rsidDel="00000000" w:rsidP="00000000" w:rsidRDefault="00000000" w:rsidRPr="00000000" w14:paraId="00000009">
      <w:pPr>
        <w:pStyle w:val="Heading1"/>
        <w:jc w:val="left"/>
        <w:rPr/>
      </w:pPr>
      <w:bookmarkStart w:colFirst="0" w:colLast="0" w:name="_heading=h.tyjcwt" w:id="5"/>
      <w:bookmarkEnd w:id="5"/>
      <w:r w:rsidDel="00000000" w:rsidR="00000000" w:rsidRPr="00000000">
        <w:rPr>
          <w:rtl w:val="0"/>
        </w:rPr>
        <w:t xml:space="preserve">(Specification)</w:t>
      </w:r>
    </w:p>
    <w:p w:rsidR="00000000" w:rsidDel="00000000" w:rsidP="00000000" w:rsidRDefault="00000000" w:rsidRPr="00000000" w14:paraId="0000000A">
      <w:pPr>
        <w:spacing w:after="120" w:before="120" w:line="240" w:lineRule="auto"/>
        <w:jc w:val="both"/>
        <w:rPr/>
      </w:pPr>
      <w:r w:rsidDel="00000000" w:rsidR="00000000" w:rsidRPr="00000000">
        <w:rPr>
          <w:rtl w:val="0"/>
        </w:rPr>
      </w:r>
    </w:p>
    <w:p w:rsidR="00000000" w:rsidDel="00000000" w:rsidP="00000000" w:rsidRDefault="00000000" w:rsidRPr="00000000" w14:paraId="0000000B">
      <w:pPr>
        <w:spacing w:after="120" w:before="120" w:line="240" w:lineRule="auto"/>
        <w:jc w:val="both"/>
        <w:rPr/>
      </w:pPr>
      <w:r w:rsidDel="00000000" w:rsidR="00000000" w:rsidRPr="00000000">
        <w:rPr>
          <w:rtl w:val="0"/>
        </w:rPr>
        <w:tab/>
      </w:r>
    </w:p>
    <w:p w:rsidR="00000000" w:rsidDel="00000000" w:rsidP="00000000" w:rsidRDefault="00000000" w:rsidRPr="00000000" w14:paraId="0000000C">
      <w:pPr>
        <w:spacing w:after="120" w:before="120" w:line="240" w:lineRule="auto"/>
        <w:jc w:val="both"/>
        <w:rPr/>
      </w:pPr>
      <w:r w:rsidDel="00000000" w:rsidR="00000000" w:rsidRPr="00000000">
        <w:rPr>
          <w:rtl w:val="0"/>
        </w:rPr>
      </w:r>
    </w:p>
    <w:p w:rsidR="00000000" w:rsidDel="00000000" w:rsidP="00000000" w:rsidRDefault="00000000" w:rsidRPr="00000000" w14:paraId="0000000D">
      <w:pPr>
        <w:spacing w:after="120" w:before="120" w:line="240" w:lineRule="auto"/>
        <w:jc w:val="both"/>
        <w:rPr>
          <w:highlight w:val="yellow"/>
        </w:rPr>
      </w:pPr>
      <w:r w:rsidDel="00000000" w:rsidR="00000000" w:rsidRPr="00000000">
        <w:rPr>
          <w:rtl w:val="0"/>
        </w:rPr>
      </w:r>
    </w:p>
    <w:p w:rsidR="00000000" w:rsidDel="00000000" w:rsidP="00000000" w:rsidRDefault="00000000" w:rsidRPr="00000000" w14:paraId="0000000E">
      <w:pPr>
        <w:jc w:val="both"/>
        <w:rPr/>
      </w:pPr>
      <w:r w:rsidDel="00000000" w:rsidR="00000000" w:rsidRPr="00000000">
        <w:br w:type="page"/>
      </w:r>
      <w:r w:rsidDel="00000000" w:rsidR="00000000" w:rsidRPr="00000000">
        <w:rPr>
          <w:rtl w:val="0"/>
        </w:rPr>
      </w:r>
    </w:p>
    <w:p w:rsidR="00000000" w:rsidDel="00000000" w:rsidP="00000000" w:rsidRDefault="00000000" w:rsidRPr="00000000" w14:paraId="0000000F">
      <w:pPr>
        <w:rPr>
          <w:b w:val="1"/>
          <w:sz w:val="24"/>
          <w:szCs w:val="24"/>
        </w:rPr>
      </w:pPr>
      <w:r w:rsidDel="00000000" w:rsidR="00000000" w:rsidRPr="00000000">
        <w:rPr>
          <w:b w:val="1"/>
          <w:sz w:val="24"/>
          <w:szCs w:val="24"/>
          <w:rtl w:val="0"/>
        </w:rPr>
        <w:t xml:space="preserve">Contents </w:t>
      </w:r>
    </w:p>
    <w:p w:rsidR="00000000" w:rsidDel="00000000" w:rsidP="00000000" w:rsidRDefault="00000000" w:rsidRPr="00000000" w14:paraId="00000010">
      <w:pPr>
        <w:spacing w:after="120" w:before="120" w:line="240" w:lineRule="auto"/>
        <w:ind w:left="792" w:right="0" w:hanging="432"/>
        <w:jc w:val="both"/>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1">
          <w:pPr>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3dy6vkm">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Introduction</w:t>
              <w:tab/>
              <w:t xml:space="preserve">3</w:t>
            </w:r>
          </w:hyperlink>
          <w:r w:rsidDel="00000000" w:rsidR="00000000" w:rsidRPr="00000000">
            <w:rPr>
              <w:rtl w:val="0"/>
            </w:rPr>
          </w:r>
        </w:p>
        <w:p w:rsidR="00000000" w:rsidDel="00000000" w:rsidP="00000000" w:rsidRDefault="00000000" w:rsidRPr="00000000" w14:paraId="00000012">
          <w:pPr>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The lots</w:t>
              <w:tab/>
              <w:t xml:space="preserve">3</w:t>
            </w:r>
          </w:hyperlink>
          <w:r w:rsidDel="00000000" w:rsidR="00000000" w:rsidRPr="00000000">
            <w:rPr>
              <w:rtl w:val="0"/>
            </w:rPr>
          </w:r>
        </w:p>
        <w:p w:rsidR="00000000" w:rsidDel="00000000" w:rsidP="00000000" w:rsidRDefault="00000000" w:rsidRPr="00000000" w14:paraId="00000013">
          <w:pPr>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Mandatory service requirements: all Lots</w:t>
              <w:tab/>
              <w:t xml:space="preserve">4</w:t>
            </w:r>
          </w:hyperlink>
          <w:r w:rsidDel="00000000" w:rsidR="00000000" w:rsidRPr="00000000">
            <w:rPr>
              <w:rtl w:val="0"/>
            </w:rPr>
          </w:r>
        </w:p>
        <w:p w:rsidR="00000000" w:rsidDel="00000000" w:rsidP="00000000" w:rsidRDefault="00000000" w:rsidRPr="00000000" w14:paraId="00000014">
          <w:pPr>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2s8eyo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 Rate cards</w:t>
              <w:tab/>
              <w:t xml:space="preserve">7</w:t>
            </w:r>
          </w:hyperlink>
          <w:r w:rsidDel="00000000" w:rsidR="00000000" w:rsidRPr="00000000">
            <w:rPr>
              <w:rtl w:val="0"/>
            </w:rPr>
          </w:r>
        </w:p>
        <w:p w:rsidR="00000000" w:rsidDel="00000000" w:rsidP="00000000" w:rsidRDefault="00000000" w:rsidRPr="00000000" w14:paraId="00000015">
          <w:pPr>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17dp8vu">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 Lot 1: Business</w:t>
              <w:tab/>
              <w:t xml:space="preserve">8</w:t>
            </w:r>
          </w:hyperlink>
          <w:r w:rsidDel="00000000" w:rsidR="00000000" w:rsidRPr="00000000">
            <w:rPr>
              <w:rtl w:val="0"/>
            </w:rPr>
          </w:r>
        </w:p>
        <w:p w:rsidR="00000000" w:rsidDel="00000000" w:rsidP="00000000" w:rsidRDefault="00000000" w:rsidRPr="00000000" w14:paraId="00000016">
          <w:pPr>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3rdcrjn">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 Lot 2: Strategy and policy</w:t>
              <w:tab/>
              <w:t xml:space="preserve">9</w:t>
            </w:r>
          </w:hyperlink>
          <w:r w:rsidDel="00000000" w:rsidR="00000000" w:rsidRPr="00000000">
            <w:rPr>
              <w:rtl w:val="0"/>
            </w:rPr>
          </w:r>
        </w:p>
        <w:p w:rsidR="00000000" w:rsidDel="00000000" w:rsidP="00000000" w:rsidRDefault="00000000" w:rsidRPr="00000000" w14:paraId="00000017">
          <w:pPr>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26in1rg">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 Lot 3: Complex and transformation</w:t>
              <w:tab/>
              <w:t xml:space="preserve">9</w:t>
            </w:r>
          </w:hyperlink>
          <w:r w:rsidDel="00000000" w:rsidR="00000000" w:rsidRPr="00000000">
            <w:rPr>
              <w:rtl w:val="0"/>
            </w:rPr>
          </w:r>
        </w:p>
        <w:p w:rsidR="00000000" w:rsidDel="00000000" w:rsidP="00000000" w:rsidRDefault="00000000" w:rsidRPr="00000000" w14:paraId="00000018">
          <w:pPr>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lnxbz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 Lot 4: Finance</w:t>
              <w:tab/>
              <w:t xml:space="preserve">10</w:t>
            </w:r>
          </w:hyperlink>
          <w:r w:rsidDel="00000000" w:rsidR="00000000" w:rsidRPr="00000000">
            <w:rPr>
              <w:rtl w:val="0"/>
            </w:rPr>
          </w:r>
        </w:p>
        <w:p w:rsidR="00000000" w:rsidDel="00000000" w:rsidP="00000000" w:rsidRDefault="00000000" w:rsidRPr="00000000" w14:paraId="00000019">
          <w:pPr>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35nkun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9. Lot 5: HR</w:t>
              <w:tab/>
              <w:t xml:space="preserve">10</w:t>
            </w:r>
          </w:hyperlink>
          <w:r w:rsidDel="00000000" w:rsidR="00000000" w:rsidRPr="00000000">
            <w:rPr>
              <w:rtl w:val="0"/>
            </w:rPr>
          </w:r>
        </w:p>
        <w:p w:rsidR="00000000" w:rsidDel="00000000" w:rsidP="00000000" w:rsidRDefault="00000000" w:rsidRPr="00000000" w14:paraId="0000001A">
          <w:pPr>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1ksv4uv">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10. Lot 6: Procurement and supply chain</w:t>
              <w:tab/>
              <w:t xml:space="preserve">11</w:t>
            </w:r>
          </w:hyperlink>
          <w:r w:rsidDel="00000000" w:rsidR="00000000" w:rsidRPr="00000000">
            <w:rPr>
              <w:rtl w:val="0"/>
            </w:rPr>
          </w:r>
        </w:p>
        <w:p w:rsidR="00000000" w:rsidDel="00000000" w:rsidP="00000000" w:rsidRDefault="00000000" w:rsidRPr="00000000" w14:paraId="0000001B">
          <w:pPr>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44sinio">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 Lot 7: Health, social care and community</w:t>
              <w:tab/>
              <w:t xml:space="preserve">11</w:t>
            </w:r>
          </w:hyperlink>
          <w:r w:rsidDel="00000000" w:rsidR="00000000" w:rsidRPr="00000000">
            <w:rPr>
              <w:rtl w:val="0"/>
            </w:rPr>
          </w:r>
        </w:p>
        <w:p w:rsidR="00000000" w:rsidDel="00000000" w:rsidP="00000000" w:rsidRDefault="00000000" w:rsidRPr="00000000" w14:paraId="0000001C">
          <w:pPr>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2jxsxqh">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Lot 8: Infrastructure</w:t>
              <w:tab/>
              <w:t xml:space="preserve">12</w:t>
            </w:r>
          </w:hyperlink>
          <w:r w:rsidDel="00000000" w:rsidR="00000000" w:rsidRPr="00000000">
            <w:rPr>
              <w:rtl w:val="0"/>
            </w:rPr>
          </w:r>
        </w:p>
        <w:p w:rsidR="00000000" w:rsidDel="00000000" w:rsidP="00000000" w:rsidRDefault="00000000" w:rsidRPr="00000000" w14:paraId="0000001D">
          <w:pPr>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23ckvvd">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Lot 9: Environment and sustainability</w:t>
              <w:tab/>
              <w:t xml:space="preserve">12</w:t>
            </w:r>
          </w:hyperlink>
          <w:r w:rsidDel="00000000" w:rsidR="00000000" w:rsidRPr="00000000">
            <w:rPr>
              <w:rtl w:val="0"/>
            </w:rPr>
          </w:r>
        </w:p>
        <w:p w:rsidR="00000000" w:rsidDel="00000000" w:rsidP="00000000" w:rsidRDefault="00000000" w:rsidRPr="00000000" w14:paraId="0000001E">
          <w:pPr>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ihv63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14. Lot 10: Restructuring and insolvency</w:t>
              <w:tab/>
              <w:t xml:space="preserve">13</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F">
      <w:pPr>
        <w:spacing w:after="120" w:before="120" w:line="240" w:lineRule="auto"/>
        <w:ind w:left="792" w:right="0" w:hanging="432"/>
        <w:jc w:val="both"/>
        <w:rPr/>
      </w:pPr>
      <w:r w:rsidDel="00000000" w:rsidR="00000000" w:rsidRPr="00000000">
        <w:rPr>
          <w:rtl w:val="0"/>
        </w:rPr>
      </w:r>
    </w:p>
    <w:p w:rsidR="00000000" w:rsidDel="00000000" w:rsidP="00000000" w:rsidRDefault="00000000" w:rsidRPr="00000000" w14:paraId="00000020">
      <w:pPr>
        <w:tabs>
          <w:tab w:val="right" w:leader="none" w:pos="8905"/>
        </w:tabs>
        <w:spacing w:before="200" w:line="240" w:lineRule="auto"/>
        <w:jc w:val="both"/>
        <w:rPr/>
      </w:pPr>
      <w:r w:rsidDel="00000000" w:rsidR="00000000" w:rsidRPr="00000000">
        <w:rPr>
          <w:rtl w:val="0"/>
        </w:rPr>
      </w:r>
    </w:p>
    <w:p w:rsidR="00000000" w:rsidDel="00000000" w:rsidP="00000000" w:rsidRDefault="00000000" w:rsidRPr="00000000" w14:paraId="00000021">
      <w:pPr>
        <w:spacing w:after="120" w:before="120" w:line="240" w:lineRule="auto"/>
        <w:jc w:val="both"/>
        <w:rPr/>
      </w:pPr>
      <w:r w:rsidDel="00000000" w:rsidR="00000000" w:rsidRPr="00000000">
        <w:rPr>
          <w:rtl w:val="0"/>
        </w:rPr>
      </w:r>
    </w:p>
    <w:p w:rsidR="00000000" w:rsidDel="00000000" w:rsidP="00000000" w:rsidRDefault="00000000" w:rsidRPr="00000000" w14:paraId="00000022">
      <w:pPr>
        <w:spacing w:after="120" w:before="120" w:line="240" w:lineRule="auto"/>
        <w:jc w:val="both"/>
        <w:rPr/>
      </w:pPr>
      <w:r w:rsidDel="00000000" w:rsidR="00000000" w:rsidRPr="00000000">
        <w:rPr>
          <w:rtl w:val="0"/>
        </w:rPr>
      </w:r>
    </w:p>
    <w:p w:rsidR="00000000" w:rsidDel="00000000" w:rsidP="00000000" w:rsidRDefault="00000000" w:rsidRPr="00000000" w14:paraId="00000023">
      <w:pPr>
        <w:spacing w:after="120" w:before="120" w:line="240" w:lineRule="auto"/>
        <w:jc w:val="both"/>
        <w:rPr/>
      </w:pPr>
      <w:r w:rsidDel="00000000" w:rsidR="00000000" w:rsidRPr="00000000">
        <w:rPr>
          <w:rtl w:val="0"/>
        </w:rPr>
      </w:r>
    </w:p>
    <w:p w:rsidR="00000000" w:rsidDel="00000000" w:rsidP="00000000" w:rsidRDefault="00000000" w:rsidRPr="00000000" w14:paraId="00000024">
      <w:pPr>
        <w:spacing w:after="120" w:before="120" w:line="240" w:lineRule="auto"/>
        <w:jc w:val="both"/>
        <w:rPr/>
      </w:pPr>
      <w:r w:rsidDel="00000000" w:rsidR="00000000" w:rsidRPr="00000000">
        <w:br w:type="page"/>
      </w:r>
      <w:r w:rsidDel="00000000" w:rsidR="00000000" w:rsidRPr="00000000">
        <w:rPr>
          <w:rtl w:val="0"/>
        </w:rPr>
      </w:r>
    </w:p>
    <w:p w:rsidR="00000000" w:rsidDel="00000000" w:rsidP="00000000" w:rsidRDefault="00000000" w:rsidRPr="00000000" w14:paraId="00000025">
      <w:pPr>
        <w:pStyle w:val="Heading3"/>
        <w:numPr>
          <w:ilvl w:val="0"/>
          <w:numId w:val="1"/>
        </w:numPr>
        <w:spacing w:after="0" w:before="120" w:line="240" w:lineRule="auto"/>
        <w:ind w:left="720" w:right="0" w:hanging="436.53543307086625"/>
        <w:rPr/>
      </w:pPr>
      <w:bookmarkStart w:colFirst="0" w:colLast="0" w:name="_heading=h.3dy6vkm" w:id="6"/>
      <w:bookmarkEnd w:id="6"/>
      <w:r w:rsidDel="00000000" w:rsidR="00000000" w:rsidRPr="00000000">
        <w:rPr>
          <w:rtl w:val="0"/>
        </w:rPr>
        <w:t xml:space="preserve">Introduction</w:t>
      </w:r>
    </w:p>
    <w:p w:rsidR="00000000" w:rsidDel="00000000" w:rsidP="00000000" w:rsidRDefault="00000000" w:rsidRPr="00000000" w14:paraId="00000026">
      <w:pPr>
        <w:widowControl w:val="1"/>
        <w:numPr>
          <w:ilvl w:val="1"/>
          <w:numId w:val="1"/>
        </w:numPr>
        <w:tabs>
          <w:tab w:val="left" w:leader="none" w:pos="709"/>
        </w:tabs>
        <w:spacing w:after="0" w:before="200" w:line="240" w:lineRule="auto"/>
        <w:ind w:left="1440" w:hanging="360"/>
        <w:rPr/>
      </w:pPr>
      <w:r w:rsidDel="00000000" w:rsidR="00000000" w:rsidRPr="00000000">
        <w:rPr>
          <w:sz w:val="24"/>
          <w:szCs w:val="24"/>
          <w:rtl w:val="0"/>
        </w:rPr>
        <w:t xml:space="preserve">This Schedule sets out what we and our Buyers want.</w:t>
      </w:r>
      <w:r w:rsidDel="00000000" w:rsidR="00000000" w:rsidRPr="00000000">
        <w:rPr>
          <w:rtl w:val="0"/>
        </w:rPr>
      </w:r>
    </w:p>
    <w:p w:rsidR="00000000" w:rsidDel="00000000" w:rsidP="00000000" w:rsidRDefault="00000000" w:rsidRPr="00000000" w14:paraId="00000027">
      <w:pPr>
        <w:widowControl w:val="1"/>
        <w:numPr>
          <w:ilvl w:val="1"/>
          <w:numId w:val="1"/>
        </w:numPr>
        <w:tabs>
          <w:tab w:val="left" w:leader="none" w:pos="709"/>
        </w:tabs>
        <w:spacing w:after="0" w:before="200" w:line="240" w:lineRule="auto"/>
        <w:ind w:left="1440" w:hanging="360"/>
        <w:rPr/>
      </w:pPr>
      <w:r w:rsidDel="00000000" w:rsidR="00000000" w:rsidRPr="00000000">
        <w:rPr>
          <w:sz w:val="24"/>
          <w:szCs w:val="24"/>
          <w:rtl w:val="0"/>
        </w:rPr>
        <w:t xml:space="preserve">The Supplier must only provide the Deliverables for the Lot that they have been appointed to. </w:t>
      </w:r>
      <w:r w:rsidDel="00000000" w:rsidR="00000000" w:rsidRPr="00000000">
        <w:rPr>
          <w:rtl w:val="0"/>
        </w:rPr>
      </w:r>
    </w:p>
    <w:p w:rsidR="00000000" w:rsidDel="00000000" w:rsidP="00000000" w:rsidRDefault="00000000" w:rsidRPr="00000000" w14:paraId="00000028">
      <w:pPr>
        <w:widowControl w:val="1"/>
        <w:numPr>
          <w:ilvl w:val="1"/>
          <w:numId w:val="1"/>
        </w:numPr>
        <w:tabs>
          <w:tab w:val="left" w:leader="none" w:pos="709"/>
        </w:tabs>
        <w:spacing w:after="120" w:before="120" w:line="240" w:lineRule="auto"/>
        <w:ind w:left="1440" w:hanging="360"/>
        <w:rPr/>
      </w:pPr>
      <w:r w:rsidDel="00000000" w:rsidR="00000000" w:rsidRPr="00000000">
        <w:rPr>
          <w:sz w:val="24"/>
          <w:szCs w:val="24"/>
          <w:rtl w:val="0"/>
        </w:rPr>
        <w:t xml:space="preserve">For all Lots and/or Deliverables, the Supplier must help Buyers comply with any specific applicable Standards of the Buyer.</w:t>
      </w:r>
      <w:r w:rsidDel="00000000" w:rsidR="00000000" w:rsidRPr="00000000">
        <w:rPr>
          <w:rtl w:val="0"/>
        </w:rPr>
      </w:r>
    </w:p>
    <w:p w:rsidR="00000000" w:rsidDel="00000000" w:rsidP="00000000" w:rsidRDefault="00000000" w:rsidRPr="00000000" w14:paraId="00000029">
      <w:pPr>
        <w:widowControl w:val="1"/>
        <w:numPr>
          <w:ilvl w:val="1"/>
          <w:numId w:val="1"/>
        </w:numPr>
        <w:tabs>
          <w:tab w:val="left" w:leader="none" w:pos="709"/>
          <w:tab w:val="left" w:leader="none" w:pos="284"/>
        </w:tabs>
        <w:spacing w:after="120" w:before="120" w:line="240" w:lineRule="auto"/>
        <w:ind w:left="1440" w:hanging="360"/>
        <w:rPr/>
      </w:pPr>
      <w:r w:rsidDel="00000000" w:rsidR="00000000" w:rsidRPr="00000000">
        <w:rPr>
          <w:sz w:val="24"/>
          <w:szCs w:val="24"/>
          <w:rtl w:val="0"/>
        </w:rPr>
        <w:t xml:space="preserve">The Deliverables and any Standards set ou</w:t>
      </w:r>
      <w:r w:rsidDel="00000000" w:rsidR="00000000" w:rsidRPr="00000000">
        <w:rPr>
          <w:sz w:val="24"/>
          <w:szCs w:val="24"/>
          <w:highlight w:val="white"/>
          <w:rtl w:val="0"/>
        </w:rPr>
        <w:t xml:space="preserve">t </w:t>
      </w:r>
      <w:r w:rsidDel="00000000" w:rsidR="00000000" w:rsidRPr="00000000">
        <w:rPr>
          <w:sz w:val="24"/>
          <w:szCs w:val="24"/>
          <w:rtl w:val="0"/>
        </w:rPr>
        <w:t xml:space="preserve">below may be refined (to the extent permitted and set out in the</w:t>
      </w:r>
      <w:r w:rsidDel="00000000" w:rsidR="00000000" w:rsidRPr="00000000">
        <w:rPr>
          <w:sz w:val="24"/>
          <w:szCs w:val="24"/>
          <w:highlight w:val="white"/>
          <w:rtl w:val="0"/>
        </w:rPr>
        <w:t xml:space="preserve"> Order Form)</w:t>
      </w:r>
      <w:r w:rsidDel="00000000" w:rsidR="00000000" w:rsidRPr="00000000">
        <w:rPr>
          <w:sz w:val="24"/>
          <w:szCs w:val="24"/>
          <w:rtl w:val="0"/>
        </w:rPr>
        <w:t xml:space="preserve"> by a Buyer during a Further Competition Procedure to reflect its Deliverables Requirements for entering a particular Call-Off Contract.</w:t>
      </w:r>
      <w:r w:rsidDel="00000000" w:rsidR="00000000" w:rsidRPr="00000000">
        <w:rPr>
          <w:rtl w:val="0"/>
        </w:rPr>
      </w:r>
    </w:p>
    <w:p w:rsidR="00000000" w:rsidDel="00000000" w:rsidP="00000000" w:rsidRDefault="00000000" w:rsidRPr="00000000" w14:paraId="0000002A">
      <w:pPr>
        <w:pStyle w:val="Heading3"/>
        <w:numPr>
          <w:ilvl w:val="0"/>
          <w:numId w:val="1"/>
        </w:numPr>
        <w:spacing w:after="0" w:before="120" w:line="360" w:lineRule="auto"/>
        <w:ind w:left="720" w:right="0" w:hanging="436.53543307086625"/>
        <w:rPr/>
      </w:pPr>
      <w:bookmarkStart w:colFirst="0" w:colLast="0" w:name="_heading=h.1t3h5sf" w:id="7"/>
      <w:bookmarkEnd w:id="7"/>
      <w:r w:rsidDel="00000000" w:rsidR="00000000" w:rsidRPr="00000000">
        <w:rPr>
          <w:rtl w:val="0"/>
        </w:rPr>
        <w:t xml:space="preserve">The lots </w:t>
      </w:r>
    </w:p>
    <w:p w:rsidR="00000000" w:rsidDel="00000000" w:rsidP="00000000" w:rsidRDefault="00000000" w:rsidRPr="00000000" w14:paraId="0000002B">
      <w:pPr>
        <w:numPr>
          <w:ilvl w:val="1"/>
          <w:numId w:val="1"/>
        </w:numPr>
        <w:spacing w:line="240" w:lineRule="auto"/>
        <w:ind w:left="1440" w:right="0" w:hanging="360"/>
        <w:jc w:val="both"/>
        <w:rPr/>
      </w:pPr>
      <w:r w:rsidDel="00000000" w:rsidR="00000000" w:rsidRPr="00000000">
        <w:rPr>
          <w:color w:val="000000"/>
          <w:sz w:val="24"/>
          <w:szCs w:val="24"/>
          <w:rtl w:val="0"/>
        </w:rPr>
        <w:t xml:space="preserve">The Services are divided into </w:t>
      </w:r>
      <w:r w:rsidDel="00000000" w:rsidR="00000000" w:rsidRPr="00000000">
        <w:rPr>
          <w:sz w:val="24"/>
          <w:szCs w:val="24"/>
          <w:rtl w:val="0"/>
        </w:rPr>
        <w:t xml:space="preserve">ten </w:t>
      </w:r>
      <w:r w:rsidDel="00000000" w:rsidR="00000000" w:rsidRPr="00000000">
        <w:rPr>
          <w:color w:val="000000"/>
          <w:sz w:val="24"/>
          <w:szCs w:val="24"/>
          <w:rtl w:val="0"/>
        </w:rPr>
        <w:t xml:space="preserve">Lot</w:t>
      </w:r>
      <w:r w:rsidDel="00000000" w:rsidR="00000000" w:rsidRPr="00000000">
        <w:rPr>
          <w:sz w:val="24"/>
          <w:szCs w:val="24"/>
          <w:rtl w:val="0"/>
        </w:rPr>
        <w:t xml:space="preserve">s:</w:t>
      </w:r>
      <w:r w:rsidDel="00000000" w:rsidR="00000000" w:rsidRPr="00000000">
        <w:rPr>
          <w:rtl w:val="0"/>
        </w:rPr>
      </w:r>
    </w:p>
    <w:p w:rsidR="00000000" w:rsidDel="00000000" w:rsidP="00000000" w:rsidRDefault="00000000" w:rsidRPr="00000000" w14:paraId="0000002C">
      <w:pPr>
        <w:spacing w:line="240" w:lineRule="auto"/>
        <w:ind w:left="1440" w:right="0" w:firstLine="0"/>
        <w:jc w:val="both"/>
        <w:rPr>
          <w:sz w:val="24"/>
          <w:szCs w:val="24"/>
        </w:rPr>
      </w:pPr>
      <w:r w:rsidDel="00000000" w:rsidR="00000000" w:rsidRPr="00000000">
        <w:rPr>
          <w:rtl w:val="0"/>
        </w:rPr>
      </w:r>
    </w:p>
    <w:p w:rsidR="00000000" w:rsidDel="00000000" w:rsidP="00000000" w:rsidRDefault="00000000" w:rsidRPr="00000000" w14:paraId="0000002D">
      <w:pPr>
        <w:spacing w:line="240" w:lineRule="auto"/>
        <w:ind w:left="1440" w:right="0" w:firstLine="0"/>
        <w:jc w:val="both"/>
        <w:rPr>
          <w:sz w:val="24"/>
          <w:szCs w:val="24"/>
        </w:rPr>
      </w:pPr>
      <w:r w:rsidDel="00000000" w:rsidR="00000000" w:rsidRPr="00000000">
        <w:rPr>
          <w:sz w:val="24"/>
          <w:szCs w:val="24"/>
          <w:rtl w:val="0"/>
        </w:rPr>
        <w:t xml:space="preserve">Lot 1: </w:t>
        <w:tab/>
        <w:t xml:space="preserve">Business </w:t>
      </w:r>
    </w:p>
    <w:p w:rsidR="00000000" w:rsidDel="00000000" w:rsidP="00000000" w:rsidRDefault="00000000" w:rsidRPr="00000000" w14:paraId="0000002E">
      <w:pPr>
        <w:spacing w:line="240" w:lineRule="auto"/>
        <w:ind w:left="720" w:right="0" w:firstLine="720"/>
        <w:jc w:val="both"/>
        <w:rPr>
          <w:sz w:val="24"/>
          <w:szCs w:val="24"/>
        </w:rPr>
      </w:pPr>
      <w:r w:rsidDel="00000000" w:rsidR="00000000" w:rsidRPr="00000000">
        <w:rPr>
          <w:sz w:val="24"/>
          <w:szCs w:val="24"/>
          <w:rtl w:val="0"/>
        </w:rPr>
        <w:t xml:space="preserve">Lot 2: </w:t>
        <w:tab/>
        <w:t xml:space="preserve">Strategy and policy </w:t>
      </w:r>
    </w:p>
    <w:p w:rsidR="00000000" w:rsidDel="00000000" w:rsidP="00000000" w:rsidRDefault="00000000" w:rsidRPr="00000000" w14:paraId="0000002F">
      <w:pPr>
        <w:spacing w:line="240" w:lineRule="auto"/>
        <w:ind w:left="720" w:right="0" w:firstLine="720"/>
        <w:jc w:val="both"/>
        <w:rPr>
          <w:sz w:val="24"/>
          <w:szCs w:val="24"/>
        </w:rPr>
      </w:pPr>
      <w:r w:rsidDel="00000000" w:rsidR="00000000" w:rsidRPr="00000000">
        <w:rPr>
          <w:sz w:val="24"/>
          <w:szCs w:val="24"/>
          <w:rtl w:val="0"/>
        </w:rPr>
        <w:t xml:space="preserve">Lot 3:</w:t>
        <w:tab/>
        <w:t xml:space="preserve">Complex and transformation </w:t>
      </w:r>
    </w:p>
    <w:p w:rsidR="00000000" w:rsidDel="00000000" w:rsidP="00000000" w:rsidRDefault="00000000" w:rsidRPr="00000000" w14:paraId="00000030">
      <w:pPr>
        <w:spacing w:line="240" w:lineRule="auto"/>
        <w:ind w:left="720" w:right="0" w:firstLine="720"/>
        <w:jc w:val="both"/>
        <w:rPr>
          <w:sz w:val="24"/>
          <w:szCs w:val="24"/>
        </w:rPr>
      </w:pPr>
      <w:r w:rsidDel="00000000" w:rsidR="00000000" w:rsidRPr="00000000">
        <w:rPr>
          <w:sz w:val="24"/>
          <w:szCs w:val="24"/>
          <w:rtl w:val="0"/>
        </w:rPr>
        <w:t xml:space="preserve">Lot 4: </w:t>
        <w:tab/>
        <w:t xml:space="preserve">Finance </w:t>
      </w:r>
    </w:p>
    <w:p w:rsidR="00000000" w:rsidDel="00000000" w:rsidP="00000000" w:rsidRDefault="00000000" w:rsidRPr="00000000" w14:paraId="00000031">
      <w:pPr>
        <w:spacing w:line="240" w:lineRule="auto"/>
        <w:ind w:left="720" w:right="0" w:firstLine="720"/>
        <w:jc w:val="both"/>
        <w:rPr>
          <w:sz w:val="24"/>
          <w:szCs w:val="24"/>
        </w:rPr>
      </w:pPr>
      <w:r w:rsidDel="00000000" w:rsidR="00000000" w:rsidRPr="00000000">
        <w:rPr>
          <w:sz w:val="24"/>
          <w:szCs w:val="24"/>
          <w:rtl w:val="0"/>
        </w:rPr>
        <w:t xml:space="preserve">Lot 5:</w:t>
        <w:tab/>
        <w:t xml:space="preserve">HR </w:t>
      </w:r>
    </w:p>
    <w:p w:rsidR="00000000" w:rsidDel="00000000" w:rsidP="00000000" w:rsidRDefault="00000000" w:rsidRPr="00000000" w14:paraId="00000032">
      <w:pPr>
        <w:spacing w:line="240" w:lineRule="auto"/>
        <w:ind w:left="1440" w:right="0" w:firstLine="0"/>
        <w:jc w:val="both"/>
        <w:rPr>
          <w:sz w:val="24"/>
          <w:szCs w:val="24"/>
        </w:rPr>
      </w:pPr>
      <w:r w:rsidDel="00000000" w:rsidR="00000000" w:rsidRPr="00000000">
        <w:rPr>
          <w:sz w:val="24"/>
          <w:szCs w:val="24"/>
          <w:rtl w:val="0"/>
        </w:rPr>
        <w:t xml:space="preserve">Lot 6:</w:t>
        <w:tab/>
        <w:t xml:space="preserve">Procurement and supply chain </w:t>
      </w:r>
    </w:p>
    <w:p w:rsidR="00000000" w:rsidDel="00000000" w:rsidP="00000000" w:rsidRDefault="00000000" w:rsidRPr="00000000" w14:paraId="00000033">
      <w:pPr>
        <w:spacing w:line="240" w:lineRule="auto"/>
        <w:ind w:left="1440" w:right="0" w:firstLine="0"/>
        <w:jc w:val="both"/>
        <w:rPr>
          <w:sz w:val="24"/>
          <w:szCs w:val="24"/>
        </w:rPr>
      </w:pPr>
      <w:r w:rsidDel="00000000" w:rsidR="00000000" w:rsidRPr="00000000">
        <w:rPr>
          <w:sz w:val="24"/>
          <w:szCs w:val="24"/>
          <w:rtl w:val="0"/>
        </w:rPr>
        <w:t xml:space="preserve">Lot 7:</w:t>
        <w:tab/>
        <w:t xml:space="preserve">Health, social care and community </w:t>
      </w:r>
    </w:p>
    <w:p w:rsidR="00000000" w:rsidDel="00000000" w:rsidP="00000000" w:rsidRDefault="00000000" w:rsidRPr="00000000" w14:paraId="00000034">
      <w:pPr>
        <w:spacing w:line="240" w:lineRule="auto"/>
        <w:ind w:left="1440" w:right="0" w:firstLine="0"/>
        <w:jc w:val="both"/>
        <w:rPr>
          <w:sz w:val="24"/>
          <w:szCs w:val="24"/>
        </w:rPr>
      </w:pPr>
      <w:r w:rsidDel="00000000" w:rsidR="00000000" w:rsidRPr="00000000">
        <w:rPr>
          <w:sz w:val="24"/>
          <w:szCs w:val="24"/>
          <w:rtl w:val="0"/>
        </w:rPr>
        <w:t xml:space="preserve">Lot 8:</w:t>
        <w:tab/>
        <w:t xml:space="preserve">Infrastructure</w:t>
      </w:r>
    </w:p>
    <w:p w:rsidR="00000000" w:rsidDel="00000000" w:rsidP="00000000" w:rsidRDefault="00000000" w:rsidRPr="00000000" w14:paraId="00000035">
      <w:pPr>
        <w:spacing w:line="240" w:lineRule="auto"/>
        <w:ind w:left="1440" w:right="0" w:firstLine="0"/>
        <w:jc w:val="both"/>
        <w:rPr>
          <w:sz w:val="24"/>
          <w:szCs w:val="24"/>
        </w:rPr>
      </w:pPr>
      <w:r w:rsidDel="00000000" w:rsidR="00000000" w:rsidRPr="00000000">
        <w:rPr>
          <w:sz w:val="24"/>
          <w:szCs w:val="24"/>
          <w:rtl w:val="0"/>
        </w:rPr>
        <w:t xml:space="preserve">Lot 9:</w:t>
        <w:tab/>
        <w:t xml:space="preserve">Environment and sustainability </w:t>
      </w:r>
    </w:p>
    <w:p w:rsidR="00000000" w:rsidDel="00000000" w:rsidP="00000000" w:rsidRDefault="00000000" w:rsidRPr="00000000" w14:paraId="00000036">
      <w:pPr>
        <w:spacing w:line="240" w:lineRule="auto"/>
        <w:ind w:left="1440" w:right="0" w:firstLine="0"/>
        <w:jc w:val="both"/>
        <w:rPr>
          <w:sz w:val="24"/>
          <w:szCs w:val="24"/>
        </w:rPr>
      </w:pPr>
      <w:r w:rsidDel="00000000" w:rsidR="00000000" w:rsidRPr="00000000">
        <w:rPr>
          <w:sz w:val="24"/>
          <w:szCs w:val="24"/>
          <w:rtl w:val="0"/>
        </w:rPr>
        <w:t xml:space="preserve">Lot 10: Restructuring and insolvency </w:t>
      </w:r>
    </w:p>
    <w:p w:rsidR="00000000" w:rsidDel="00000000" w:rsidP="00000000" w:rsidRDefault="00000000" w:rsidRPr="00000000" w14:paraId="00000037">
      <w:pPr>
        <w:spacing w:line="240" w:lineRule="auto"/>
        <w:ind w:left="2551" w:right="0" w:firstLine="0"/>
        <w:jc w:val="both"/>
        <w:rPr>
          <w:sz w:val="24"/>
          <w:szCs w:val="24"/>
        </w:rPr>
      </w:pPr>
      <w:r w:rsidDel="00000000" w:rsidR="00000000" w:rsidRPr="00000000">
        <w:rPr>
          <w:rtl w:val="0"/>
        </w:rPr>
      </w:r>
    </w:p>
    <w:p w:rsidR="00000000" w:rsidDel="00000000" w:rsidP="00000000" w:rsidRDefault="00000000" w:rsidRPr="00000000" w14:paraId="00000038">
      <w:pPr>
        <w:numPr>
          <w:ilvl w:val="1"/>
          <w:numId w:val="1"/>
        </w:numPr>
        <w:spacing w:after="200" w:line="240" w:lineRule="auto"/>
        <w:ind w:left="1440" w:right="0" w:hanging="360"/>
        <w:jc w:val="both"/>
        <w:rPr/>
      </w:pPr>
      <w:r w:rsidDel="00000000" w:rsidR="00000000" w:rsidRPr="00000000">
        <w:rPr>
          <w:color w:val="000000"/>
          <w:sz w:val="24"/>
          <w:szCs w:val="24"/>
          <w:rtl w:val="0"/>
        </w:rPr>
        <w:t xml:space="preserve">The Services within each Lot are contained in paragrap</w:t>
      </w:r>
      <w:r w:rsidDel="00000000" w:rsidR="00000000" w:rsidRPr="00000000">
        <w:rPr>
          <w:color w:val="000000"/>
          <w:sz w:val="24"/>
          <w:szCs w:val="24"/>
          <w:highlight w:val="white"/>
          <w:rtl w:val="0"/>
        </w:rPr>
        <w:t xml:space="preserve">hs </w:t>
      </w:r>
      <w:r w:rsidDel="00000000" w:rsidR="00000000" w:rsidRPr="00000000">
        <w:rPr>
          <w:sz w:val="24"/>
          <w:szCs w:val="24"/>
          <w:highlight w:val="white"/>
          <w:rtl w:val="0"/>
        </w:rPr>
        <w:t xml:space="preserve">5</w:t>
      </w:r>
      <w:r w:rsidDel="00000000" w:rsidR="00000000" w:rsidRPr="00000000">
        <w:rPr>
          <w:color w:val="000000"/>
          <w:sz w:val="24"/>
          <w:szCs w:val="24"/>
          <w:highlight w:val="white"/>
          <w:rtl w:val="0"/>
        </w:rPr>
        <w:t xml:space="preserve"> to </w:t>
      </w:r>
      <w:r w:rsidDel="00000000" w:rsidR="00000000" w:rsidRPr="00000000">
        <w:rPr>
          <w:sz w:val="24"/>
          <w:szCs w:val="24"/>
          <w:highlight w:val="white"/>
          <w:rtl w:val="0"/>
        </w:rPr>
        <w:t xml:space="preserve">14</w:t>
      </w:r>
      <w:r w:rsidDel="00000000" w:rsidR="00000000" w:rsidRPr="00000000">
        <w:rPr>
          <w:color w:val="000000"/>
          <w:sz w:val="24"/>
          <w:szCs w:val="24"/>
          <w:highlight w:val="white"/>
          <w:rtl w:val="0"/>
        </w:rPr>
        <w:t xml:space="preserve"> of </w:t>
      </w:r>
      <w:r w:rsidDel="00000000" w:rsidR="00000000" w:rsidRPr="00000000">
        <w:rPr>
          <w:color w:val="000000"/>
          <w:sz w:val="24"/>
          <w:szCs w:val="24"/>
          <w:rtl w:val="0"/>
        </w:rPr>
        <w:t xml:space="preserve">this Specification and are not an exhaustive list. </w:t>
      </w:r>
      <w:r w:rsidDel="00000000" w:rsidR="00000000" w:rsidRPr="00000000">
        <w:rPr>
          <w:sz w:val="24"/>
          <w:szCs w:val="24"/>
          <w:rtl w:val="0"/>
        </w:rPr>
        <w:t xml:space="preserve">Buyers </w:t>
      </w:r>
      <w:r w:rsidDel="00000000" w:rsidR="00000000" w:rsidRPr="00000000">
        <w:rPr>
          <w:color w:val="000000"/>
          <w:sz w:val="24"/>
          <w:szCs w:val="24"/>
          <w:rtl w:val="0"/>
        </w:rPr>
        <w:t xml:space="preserve">may require other similar Services, which will be detailed in the documents published by the Buyer when they un</w:t>
      </w:r>
      <w:r w:rsidDel="00000000" w:rsidR="00000000" w:rsidRPr="00000000">
        <w:rPr>
          <w:sz w:val="24"/>
          <w:szCs w:val="24"/>
          <w:rtl w:val="0"/>
        </w:rPr>
        <w:t xml:space="preserve">dertake the</w:t>
      </w:r>
      <w:r w:rsidDel="00000000" w:rsidR="00000000" w:rsidRPr="00000000">
        <w:rPr>
          <w:color w:val="000000"/>
          <w:sz w:val="24"/>
          <w:szCs w:val="24"/>
          <w:rtl w:val="0"/>
        </w:rPr>
        <w:t xml:space="preserve"> </w:t>
      </w:r>
      <w:r w:rsidDel="00000000" w:rsidR="00000000" w:rsidRPr="00000000">
        <w:rPr>
          <w:sz w:val="24"/>
          <w:szCs w:val="24"/>
          <w:rtl w:val="0"/>
        </w:rPr>
        <w:t xml:space="preserve">Call-Off Procedure</w:t>
      </w:r>
      <w:r w:rsidDel="00000000" w:rsidR="00000000" w:rsidRPr="00000000">
        <w:rPr>
          <w:color w:val="000000"/>
          <w:sz w:val="24"/>
          <w:szCs w:val="24"/>
          <w:rtl w:val="0"/>
        </w:rPr>
        <w:t xml:space="preserve">. </w:t>
      </w:r>
      <w:r w:rsidDel="00000000" w:rsidR="00000000" w:rsidRPr="00000000">
        <w:rPr>
          <w:sz w:val="24"/>
          <w:szCs w:val="24"/>
          <w:rtl w:val="0"/>
        </w:rPr>
        <w:t xml:space="preserve">The Buyer will not be restricted to seeking advice on specific Services listed under each Lot providing that the advice they are seeking is relevant to the broad heading of the Lot and </w:t>
      </w:r>
      <w:r w:rsidDel="00000000" w:rsidR="00000000" w:rsidRPr="00000000">
        <w:rPr>
          <w:color w:val="000000"/>
          <w:sz w:val="24"/>
          <w:szCs w:val="24"/>
          <w:rtl w:val="0"/>
        </w:rPr>
        <w:t xml:space="preserve">the </w:t>
      </w:r>
      <w:r w:rsidDel="00000000" w:rsidR="00000000" w:rsidRPr="00000000">
        <w:rPr>
          <w:sz w:val="24"/>
          <w:szCs w:val="24"/>
          <w:rtl w:val="0"/>
        </w:rPr>
        <w:t xml:space="preserve">contract n</w:t>
      </w:r>
      <w:r w:rsidDel="00000000" w:rsidR="00000000" w:rsidRPr="00000000">
        <w:rPr>
          <w:color w:val="000000"/>
          <w:sz w:val="24"/>
          <w:szCs w:val="24"/>
          <w:rtl w:val="0"/>
        </w:rPr>
        <w:t xml:space="preserve">otice </w:t>
      </w:r>
      <w:r w:rsidDel="00000000" w:rsidR="00000000" w:rsidRPr="00000000">
        <w:rPr>
          <w:sz w:val="24"/>
          <w:szCs w:val="24"/>
          <w:rtl w:val="0"/>
        </w:rPr>
        <w:t xml:space="preserve">published on Find a Tender Service.</w:t>
      </w:r>
      <w:r w:rsidDel="00000000" w:rsidR="00000000" w:rsidRPr="00000000">
        <w:rPr>
          <w:rtl w:val="0"/>
        </w:rPr>
      </w:r>
    </w:p>
    <w:p w:rsidR="00000000" w:rsidDel="00000000" w:rsidP="00000000" w:rsidRDefault="00000000" w:rsidRPr="00000000" w14:paraId="00000039">
      <w:pPr>
        <w:numPr>
          <w:ilvl w:val="1"/>
          <w:numId w:val="1"/>
        </w:numPr>
        <w:spacing w:after="200" w:line="240" w:lineRule="auto"/>
        <w:ind w:left="1440" w:right="0" w:hanging="360"/>
        <w:jc w:val="both"/>
        <w:rPr>
          <w:sz w:val="24"/>
          <w:szCs w:val="24"/>
        </w:rPr>
      </w:pPr>
      <w:r w:rsidDel="00000000" w:rsidR="00000000" w:rsidRPr="00000000">
        <w:rPr>
          <w:sz w:val="24"/>
          <w:szCs w:val="24"/>
          <w:rtl w:val="0"/>
        </w:rPr>
        <w:t xml:space="preserve">The Service Line ‘Digital, technology and cyber’ in Lots  1, 2, 3 and 7 is exclusive of: technology services, cloud services, technology service design and architecture design, transition and system integration and management (SIAM), live service management and maintenance, platform development, re-platforming and management, asset management, installation, integration, design, configuration, disposal and recycling services, application development, design, transition and management, data management, security management and transformation services and cyber security services.</w:t>
      </w:r>
    </w:p>
    <w:p w:rsidR="00000000" w:rsidDel="00000000" w:rsidP="00000000" w:rsidRDefault="00000000" w:rsidRPr="00000000" w14:paraId="0000003A">
      <w:pPr>
        <w:numPr>
          <w:ilvl w:val="1"/>
          <w:numId w:val="1"/>
        </w:numPr>
        <w:spacing w:line="240" w:lineRule="auto"/>
        <w:ind w:left="1440" w:hanging="360"/>
        <w:jc w:val="both"/>
        <w:rPr/>
      </w:pPr>
      <w:r w:rsidDel="00000000" w:rsidR="00000000" w:rsidRPr="00000000">
        <w:rPr>
          <w:sz w:val="24"/>
          <w:szCs w:val="24"/>
          <w:rtl w:val="0"/>
        </w:rPr>
        <w:t xml:space="preserve">The Buyer’s requirements will determine the Lot most appropriate to deliver the business need.</w:t>
      </w:r>
      <w:r w:rsidDel="00000000" w:rsidR="00000000" w:rsidRPr="00000000">
        <w:rPr>
          <w:rtl w:val="0"/>
        </w:rPr>
      </w:r>
    </w:p>
    <w:p w:rsidR="00000000" w:rsidDel="00000000" w:rsidP="00000000" w:rsidRDefault="00000000" w:rsidRPr="00000000" w14:paraId="0000003B">
      <w:pPr>
        <w:spacing w:line="240" w:lineRule="auto"/>
        <w:ind w:left="1440" w:firstLine="0"/>
        <w:jc w:val="both"/>
        <w:rPr>
          <w:sz w:val="24"/>
          <w:szCs w:val="24"/>
        </w:rPr>
      </w:pPr>
      <w:r w:rsidDel="00000000" w:rsidR="00000000" w:rsidRPr="00000000">
        <w:rPr>
          <w:rtl w:val="0"/>
        </w:rPr>
      </w:r>
    </w:p>
    <w:p w:rsidR="00000000" w:rsidDel="00000000" w:rsidP="00000000" w:rsidRDefault="00000000" w:rsidRPr="00000000" w14:paraId="0000003C">
      <w:pPr>
        <w:numPr>
          <w:ilvl w:val="1"/>
          <w:numId w:val="1"/>
        </w:numPr>
        <w:spacing w:line="240" w:lineRule="auto"/>
        <w:ind w:left="1440" w:right="0" w:hanging="360"/>
        <w:jc w:val="both"/>
        <w:rPr/>
      </w:pPr>
      <w:r w:rsidDel="00000000" w:rsidR="00000000" w:rsidRPr="00000000">
        <w:rPr>
          <w:color w:val="000000"/>
          <w:sz w:val="24"/>
          <w:szCs w:val="24"/>
          <w:rtl w:val="0"/>
        </w:rPr>
        <w:t xml:space="preserve">Performance Indicators (PIs) </w:t>
      </w:r>
      <w:r w:rsidDel="00000000" w:rsidR="00000000" w:rsidRPr="00000000">
        <w:rPr>
          <w:sz w:val="24"/>
          <w:szCs w:val="24"/>
          <w:rtl w:val="0"/>
        </w:rPr>
        <w:t xml:space="preserve">relating to Supplier performance under the Framework</w:t>
      </w:r>
      <w:r w:rsidDel="00000000" w:rsidR="00000000" w:rsidRPr="00000000">
        <w:rPr>
          <w:sz w:val="24"/>
          <w:szCs w:val="24"/>
          <w:highlight w:val="white"/>
          <w:rtl w:val="0"/>
        </w:rPr>
        <w:t xml:space="preserve"> Contract </w:t>
      </w:r>
      <w:r w:rsidDel="00000000" w:rsidR="00000000" w:rsidRPr="00000000">
        <w:rPr>
          <w:sz w:val="24"/>
          <w:szCs w:val="24"/>
          <w:rtl w:val="0"/>
        </w:rPr>
        <w:t xml:space="preserve">are detailed in Framework Schedule 4 (Framework Management). </w:t>
      </w:r>
      <w:r w:rsidDel="00000000" w:rsidR="00000000" w:rsidRPr="00000000">
        <w:rPr>
          <w:rtl w:val="0"/>
        </w:rPr>
      </w:r>
    </w:p>
    <w:p w:rsidR="00000000" w:rsidDel="00000000" w:rsidP="00000000" w:rsidRDefault="00000000" w:rsidRPr="00000000" w14:paraId="0000003D">
      <w:pPr>
        <w:numPr>
          <w:ilvl w:val="1"/>
          <w:numId w:val="1"/>
        </w:numPr>
        <w:spacing w:after="200" w:before="200" w:line="240" w:lineRule="auto"/>
        <w:ind w:left="1440" w:right="0" w:hanging="360"/>
        <w:jc w:val="both"/>
        <w:rPr/>
      </w:pPr>
      <w:r w:rsidDel="00000000" w:rsidR="00000000" w:rsidRPr="00000000">
        <w:rPr>
          <w:sz w:val="24"/>
          <w:szCs w:val="24"/>
          <w:rtl w:val="0"/>
        </w:rPr>
        <w:t xml:space="preserve">Service Levels relating to Supplier performance under the Call-Off Contract are stipulated by the Buyer in Call-Off Schedule 14 (Service Levels).</w:t>
      </w:r>
      <w:r w:rsidDel="00000000" w:rsidR="00000000" w:rsidRPr="00000000">
        <w:rPr>
          <w:color w:val="000000"/>
          <w:sz w:val="24"/>
          <w:szCs w:val="24"/>
          <w:rtl w:val="0"/>
        </w:rPr>
        <w:t xml:space="preserve"> </w:t>
      </w:r>
      <w:r w:rsidDel="00000000" w:rsidR="00000000" w:rsidRPr="00000000">
        <w:rPr>
          <w:color w:val="000000"/>
          <w:sz w:val="24"/>
          <w:szCs w:val="24"/>
          <w:highlight w:val="white"/>
          <w:rtl w:val="0"/>
        </w:rPr>
        <w:t xml:space="preserve">  </w:t>
      </w:r>
      <w:r w:rsidDel="00000000" w:rsidR="00000000" w:rsidRPr="00000000">
        <w:rPr>
          <w:sz w:val="24"/>
          <w:szCs w:val="24"/>
          <w:highlight w:val="white"/>
          <w:rtl w:val="0"/>
        </w:rPr>
        <w:tab/>
      </w:r>
      <w:r w:rsidDel="00000000" w:rsidR="00000000" w:rsidRPr="00000000">
        <w:rPr>
          <w:rtl w:val="0"/>
        </w:rPr>
      </w:r>
    </w:p>
    <w:p w:rsidR="00000000" w:rsidDel="00000000" w:rsidP="00000000" w:rsidRDefault="00000000" w:rsidRPr="00000000" w14:paraId="0000003E">
      <w:pPr>
        <w:pStyle w:val="Heading3"/>
        <w:numPr>
          <w:ilvl w:val="0"/>
          <w:numId w:val="1"/>
        </w:numPr>
        <w:spacing w:after="0" w:before="120" w:line="240" w:lineRule="auto"/>
        <w:ind w:left="720" w:right="0" w:hanging="436.53543307086625"/>
        <w:rPr/>
      </w:pPr>
      <w:bookmarkStart w:colFirst="0" w:colLast="0" w:name="_heading=h.4d34og8" w:id="8"/>
      <w:bookmarkEnd w:id="8"/>
      <w:r w:rsidDel="00000000" w:rsidR="00000000" w:rsidRPr="00000000">
        <w:rPr>
          <w:rtl w:val="0"/>
        </w:rPr>
        <w:t xml:space="preserve">Mandatory service requirements: all Lots</w:t>
      </w:r>
    </w:p>
    <w:p w:rsidR="00000000" w:rsidDel="00000000" w:rsidP="00000000" w:rsidRDefault="00000000" w:rsidRPr="00000000" w14:paraId="0000003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highlight w:val="white"/>
        </w:rPr>
      </w:pPr>
      <w:r w:rsidDel="00000000" w:rsidR="00000000" w:rsidRPr="00000000">
        <w:rPr>
          <w:sz w:val="24"/>
          <w:szCs w:val="24"/>
          <w:highlight w:val="white"/>
          <w:rtl w:val="0"/>
        </w:rPr>
        <w:t xml:space="preserve">This section of the Specification outlines the general scope of requirements for all Lots of the Framework Contract.</w:t>
      </w: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sz w:val="24"/>
          <w:szCs w:val="24"/>
        </w:rPr>
      </w:pP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sz w:val="24"/>
          <w:szCs w:val="24"/>
          <w:rtl w:val="0"/>
        </w:rPr>
        <w:t xml:space="preserve">The Supplier must be able to offer </w:t>
      </w:r>
      <w:r w:rsidDel="00000000" w:rsidR="00000000" w:rsidRPr="00000000">
        <w:rPr>
          <w:sz w:val="24"/>
          <w:szCs w:val="24"/>
          <w:highlight w:val="white"/>
          <w:rtl w:val="0"/>
        </w:rPr>
        <w:t xml:space="preserve">advice, implementation and delivery </w:t>
      </w:r>
      <w:r w:rsidDel="00000000" w:rsidR="00000000" w:rsidRPr="00000000">
        <w:rPr>
          <w:sz w:val="24"/>
          <w:szCs w:val="24"/>
          <w:rtl w:val="0"/>
        </w:rPr>
        <w:t xml:space="preserve">of the services lines for each lot.</w:t>
      </w:r>
      <w:r w:rsidDel="00000000" w:rsidR="00000000" w:rsidRPr="00000000">
        <w:rPr>
          <w:rtl w:val="0"/>
        </w:rPr>
      </w:r>
    </w:p>
    <w:p w:rsidR="00000000" w:rsidDel="00000000" w:rsidP="00000000" w:rsidRDefault="00000000" w:rsidRPr="00000000" w14:paraId="00000042">
      <w:pPr>
        <w:spacing w:line="240" w:lineRule="auto"/>
        <w:ind w:left="720" w:firstLine="0"/>
        <w:jc w:val="both"/>
        <w:rPr/>
      </w:pPr>
      <w:r w:rsidDel="00000000" w:rsidR="00000000" w:rsidRPr="00000000">
        <w:rPr>
          <w:rtl w:val="0"/>
        </w:rPr>
      </w:r>
    </w:p>
    <w:p w:rsidR="00000000" w:rsidDel="00000000" w:rsidP="00000000" w:rsidRDefault="00000000" w:rsidRPr="00000000" w14:paraId="00000043">
      <w:pPr>
        <w:numPr>
          <w:ilvl w:val="1"/>
          <w:numId w:val="1"/>
        </w:numPr>
        <w:spacing w:line="240" w:lineRule="auto"/>
        <w:ind w:left="1440" w:right="0" w:hanging="360"/>
        <w:jc w:val="both"/>
        <w:rPr/>
      </w:pPr>
      <w:r w:rsidDel="00000000" w:rsidR="00000000" w:rsidRPr="00000000">
        <w:rPr>
          <w:sz w:val="24"/>
          <w:szCs w:val="24"/>
          <w:rtl w:val="0"/>
        </w:rPr>
        <w:t xml:space="preserve">The Supplier shall meet the mandatory requirements listed below in paragraphs 3.4 to 3.34, under t</w:t>
      </w:r>
      <w:r w:rsidDel="00000000" w:rsidR="00000000" w:rsidRPr="00000000">
        <w:rPr>
          <w:sz w:val="24"/>
          <w:szCs w:val="24"/>
          <w:highlight w:val="white"/>
          <w:rtl w:val="0"/>
        </w:rPr>
        <w:t xml:space="preserve">his Framework Schedule 1 (Specification). </w:t>
      </w:r>
      <w:r w:rsidDel="00000000" w:rsidR="00000000" w:rsidRPr="00000000">
        <w:rPr>
          <w:rtl w:val="0"/>
        </w:rPr>
      </w:r>
    </w:p>
    <w:p w:rsidR="00000000" w:rsidDel="00000000" w:rsidP="00000000" w:rsidRDefault="00000000" w:rsidRPr="00000000" w14:paraId="00000044">
      <w:pPr>
        <w:spacing w:line="240" w:lineRule="auto"/>
        <w:ind w:left="1440" w:right="0" w:firstLine="0"/>
        <w:jc w:val="both"/>
        <w:rPr>
          <w:sz w:val="24"/>
          <w:szCs w:val="24"/>
          <w:highlight w:val="white"/>
        </w:rPr>
      </w:pPr>
      <w:r w:rsidDel="00000000" w:rsidR="00000000" w:rsidRPr="00000000">
        <w:rPr>
          <w:rtl w:val="0"/>
        </w:rPr>
      </w:r>
    </w:p>
    <w:p w:rsidR="00000000" w:rsidDel="00000000" w:rsidP="00000000" w:rsidRDefault="00000000" w:rsidRPr="00000000" w14:paraId="00000045">
      <w:pPr>
        <w:numPr>
          <w:ilvl w:val="1"/>
          <w:numId w:val="1"/>
        </w:numPr>
        <w:spacing w:line="240" w:lineRule="auto"/>
        <w:ind w:left="1440" w:right="0" w:hanging="360"/>
        <w:jc w:val="both"/>
        <w:rPr>
          <w:highlight w:val="white"/>
        </w:rPr>
      </w:pPr>
      <w:r w:rsidDel="00000000" w:rsidR="00000000" w:rsidRPr="00000000">
        <w:rPr>
          <w:sz w:val="24"/>
          <w:szCs w:val="24"/>
          <w:highlight w:val="white"/>
          <w:rtl w:val="0"/>
        </w:rPr>
        <w:t xml:space="preserve">The Buyer will confirm their required Services during the Call-Off Procedure.</w:t>
      </w:r>
      <w:r w:rsidDel="00000000" w:rsidR="00000000" w:rsidRPr="00000000">
        <w:rPr>
          <w:rtl w:val="0"/>
        </w:rPr>
      </w:r>
    </w:p>
    <w:p w:rsidR="00000000" w:rsidDel="00000000" w:rsidP="00000000" w:rsidRDefault="00000000" w:rsidRPr="00000000" w14:paraId="00000046">
      <w:pPr>
        <w:spacing w:line="240" w:lineRule="auto"/>
        <w:ind w:left="1440" w:right="0" w:firstLine="0"/>
        <w:jc w:val="both"/>
        <w:rPr>
          <w:sz w:val="24"/>
          <w:szCs w:val="24"/>
          <w:highlight w:val="white"/>
        </w:rPr>
      </w:pPr>
      <w:r w:rsidDel="00000000" w:rsidR="00000000" w:rsidRPr="00000000">
        <w:rPr>
          <w:rtl w:val="0"/>
        </w:rPr>
      </w:r>
    </w:p>
    <w:p w:rsidR="00000000" w:rsidDel="00000000" w:rsidP="00000000" w:rsidRDefault="00000000" w:rsidRPr="00000000" w14:paraId="00000047">
      <w:pPr>
        <w:numPr>
          <w:ilvl w:val="1"/>
          <w:numId w:val="1"/>
        </w:numPr>
        <w:spacing w:line="240" w:lineRule="auto"/>
        <w:ind w:left="1440" w:right="0" w:hanging="360"/>
        <w:jc w:val="both"/>
        <w:rPr/>
      </w:pPr>
      <w:r w:rsidDel="00000000" w:rsidR="00000000" w:rsidRPr="00000000">
        <w:rPr>
          <w:sz w:val="24"/>
          <w:szCs w:val="24"/>
          <w:rtl w:val="0"/>
        </w:rPr>
        <w:t xml:space="preserve">The Call-Off Contract entered into by a Buyer will be managed by the Buyer. CCS may also</w:t>
      </w:r>
      <w:r w:rsidDel="00000000" w:rsidR="00000000" w:rsidRPr="00000000">
        <w:rPr>
          <w:sz w:val="24"/>
          <w:szCs w:val="24"/>
          <w:highlight w:val="white"/>
          <w:rtl w:val="0"/>
        </w:rPr>
        <w:t xml:space="preserve"> call-off </w:t>
      </w:r>
      <w:r w:rsidDel="00000000" w:rsidR="00000000" w:rsidRPr="00000000">
        <w:rPr>
          <w:sz w:val="24"/>
          <w:szCs w:val="24"/>
          <w:rtl w:val="0"/>
        </w:rPr>
        <w:t xml:space="preserve">from this Framework Contract as a Buyer. </w:t>
      </w:r>
      <w:r w:rsidDel="00000000" w:rsidR="00000000" w:rsidRPr="00000000">
        <w:rPr>
          <w:rtl w:val="0"/>
        </w:rPr>
      </w:r>
    </w:p>
    <w:p w:rsidR="00000000" w:rsidDel="00000000" w:rsidP="00000000" w:rsidRDefault="00000000" w:rsidRPr="00000000" w14:paraId="00000048">
      <w:pPr>
        <w:spacing w:line="240" w:lineRule="auto"/>
        <w:ind w:left="1440" w:right="0" w:firstLine="0"/>
        <w:jc w:val="both"/>
        <w:rPr>
          <w:sz w:val="24"/>
          <w:szCs w:val="24"/>
        </w:rPr>
      </w:pPr>
      <w:r w:rsidDel="00000000" w:rsidR="00000000" w:rsidRPr="00000000">
        <w:rPr>
          <w:rtl w:val="0"/>
        </w:rPr>
      </w:r>
    </w:p>
    <w:p w:rsidR="00000000" w:rsidDel="00000000" w:rsidP="00000000" w:rsidRDefault="00000000" w:rsidRPr="00000000" w14:paraId="00000049">
      <w:pPr>
        <w:numPr>
          <w:ilvl w:val="1"/>
          <w:numId w:val="1"/>
        </w:numPr>
        <w:spacing w:line="240" w:lineRule="auto"/>
        <w:ind w:left="1440" w:right="0" w:hanging="360"/>
        <w:jc w:val="both"/>
        <w:rPr/>
      </w:pPr>
      <w:r w:rsidDel="00000000" w:rsidR="00000000" w:rsidRPr="00000000">
        <w:rPr>
          <w:sz w:val="24"/>
          <w:szCs w:val="24"/>
          <w:rtl w:val="0"/>
        </w:rPr>
        <w:t xml:space="preserve">The Supplier shall create a generic email address which shall be used for all Buyers' queries. </w:t>
      </w:r>
      <w:r w:rsidDel="00000000" w:rsidR="00000000" w:rsidRPr="00000000">
        <w:rPr>
          <w:rtl w:val="0"/>
        </w:rPr>
      </w:r>
    </w:p>
    <w:p w:rsidR="00000000" w:rsidDel="00000000" w:rsidP="00000000" w:rsidRDefault="00000000" w:rsidRPr="00000000" w14:paraId="0000004A">
      <w:pPr>
        <w:spacing w:line="240" w:lineRule="auto"/>
        <w:ind w:left="1440" w:right="0" w:firstLine="0"/>
        <w:jc w:val="both"/>
        <w:rPr>
          <w:sz w:val="24"/>
          <w:szCs w:val="24"/>
        </w:rPr>
      </w:pPr>
      <w:r w:rsidDel="00000000" w:rsidR="00000000" w:rsidRPr="00000000">
        <w:rPr>
          <w:rtl w:val="0"/>
        </w:rPr>
      </w:r>
    </w:p>
    <w:p w:rsidR="00000000" w:rsidDel="00000000" w:rsidP="00000000" w:rsidRDefault="00000000" w:rsidRPr="00000000" w14:paraId="0000004B">
      <w:pPr>
        <w:numPr>
          <w:ilvl w:val="1"/>
          <w:numId w:val="1"/>
        </w:numPr>
        <w:spacing w:after="200" w:line="240" w:lineRule="auto"/>
        <w:ind w:left="1440" w:right="0" w:hanging="360"/>
        <w:jc w:val="both"/>
        <w:rPr/>
      </w:pPr>
      <w:r w:rsidDel="00000000" w:rsidR="00000000" w:rsidRPr="00000000">
        <w:rPr>
          <w:color w:val="000000"/>
          <w:sz w:val="24"/>
          <w:szCs w:val="24"/>
          <w:rtl w:val="0"/>
        </w:rPr>
        <w:t xml:space="preserve">For each Call</w:t>
      </w:r>
      <w:r w:rsidDel="00000000" w:rsidR="00000000" w:rsidRPr="00000000">
        <w:rPr>
          <w:sz w:val="24"/>
          <w:szCs w:val="24"/>
          <w:rtl w:val="0"/>
        </w:rPr>
        <w:t xml:space="preserve">-</w:t>
      </w:r>
      <w:r w:rsidDel="00000000" w:rsidR="00000000" w:rsidRPr="00000000">
        <w:rPr>
          <w:color w:val="000000"/>
          <w:sz w:val="24"/>
          <w:szCs w:val="24"/>
          <w:rtl w:val="0"/>
        </w:rPr>
        <w:t xml:space="preserve">Off Contract, the Supplier shall be expected to provide </w:t>
      </w:r>
      <w:r w:rsidDel="00000000" w:rsidR="00000000" w:rsidRPr="00000000">
        <w:rPr>
          <w:sz w:val="24"/>
          <w:szCs w:val="24"/>
          <w:rtl w:val="0"/>
        </w:rPr>
        <w:t xml:space="preserve">a</w:t>
      </w:r>
      <w:r w:rsidDel="00000000" w:rsidR="00000000" w:rsidRPr="00000000">
        <w:rPr>
          <w:color w:val="000000"/>
          <w:sz w:val="24"/>
          <w:szCs w:val="24"/>
          <w:rtl w:val="0"/>
        </w:rPr>
        <w:t xml:space="preserve">dvice and </w:t>
      </w:r>
      <w:r w:rsidDel="00000000" w:rsidR="00000000" w:rsidRPr="00000000">
        <w:rPr>
          <w:sz w:val="24"/>
          <w:szCs w:val="24"/>
          <w:rtl w:val="0"/>
        </w:rPr>
        <w:t xml:space="preserve">a</w:t>
      </w:r>
      <w:r w:rsidDel="00000000" w:rsidR="00000000" w:rsidRPr="00000000">
        <w:rPr>
          <w:color w:val="000000"/>
          <w:sz w:val="24"/>
          <w:szCs w:val="24"/>
          <w:rtl w:val="0"/>
        </w:rPr>
        <w:t xml:space="preserve">ssurance on different delivery options, if applicable, to the </w:t>
      </w:r>
      <w:r w:rsidDel="00000000" w:rsidR="00000000" w:rsidRPr="00000000">
        <w:rPr>
          <w:sz w:val="24"/>
          <w:szCs w:val="24"/>
          <w:rtl w:val="0"/>
        </w:rPr>
        <w:t xml:space="preserve">Buyer </w:t>
      </w:r>
      <w:r w:rsidDel="00000000" w:rsidR="00000000" w:rsidRPr="00000000">
        <w:rPr>
          <w:color w:val="000000"/>
          <w:sz w:val="24"/>
          <w:szCs w:val="24"/>
          <w:rtl w:val="0"/>
        </w:rPr>
        <w:t xml:space="preserve">with a clear assessment of each option. This may include but not be limited to, the practicality, timescales, cost, comparative value for money and risk. This advice and assurance </w:t>
      </w:r>
      <w:r w:rsidDel="00000000" w:rsidR="00000000" w:rsidRPr="00000000">
        <w:rPr>
          <w:sz w:val="24"/>
          <w:szCs w:val="24"/>
          <w:rtl w:val="0"/>
        </w:rPr>
        <w:t xml:space="preserve">may</w:t>
      </w:r>
      <w:r w:rsidDel="00000000" w:rsidR="00000000" w:rsidRPr="00000000">
        <w:rPr>
          <w:color w:val="000000"/>
          <w:sz w:val="24"/>
          <w:szCs w:val="24"/>
          <w:rtl w:val="0"/>
        </w:rPr>
        <w:t xml:space="preserve"> involve producing reports, outlining strategies, identifying programmes of work and associ</w:t>
      </w:r>
      <w:r w:rsidDel="00000000" w:rsidR="00000000" w:rsidRPr="00000000">
        <w:rPr>
          <w:color w:val="000000"/>
          <w:sz w:val="24"/>
          <w:szCs w:val="24"/>
          <w:highlight w:val="white"/>
          <w:rtl w:val="0"/>
        </w:rPr>
        <w:t xml:space="preserve">ated </w:t>
      </w:r>
      <w:r w:rsidDel="00000000" w:rsidR="00000000" w:rsidRPr="00000000">
        <w:rPr>
          <w:sz w:val="24"/>
          <w:szCs w:val="24"/>
          <w:highlight w:val="white"/>
          <w:rtl w:val="0"/>
        </w:rPr>
        <w:t xml:space="preserve">p</w:t>
      </w:r>
      <w:r w:rsidDel="00000000" w:rsidR="00000000" w:rsidRPr="00000000">
        <w:rPr>
          <w:color w:val="000000"/>
          <w:sz w:val="24"/>
          <w:szCs w:val="24"/>
          <w:highlight w:val="white"/>
          <w:rtl w:val="0"/>
        </w:rPr>
        <w:t xml:space="preserve">roject </w:t>
      </w:r>
      <w:r w:rsidDel="00000000" w:rsidR="00000000" w:rsidRPr="00000000">
        <w:rPr>
          <w:sz w:val="24"/>
          <w:szCs w:val="24"/>
          <w:highlight w:val="white"/>
          <w:rtl w:val="0"/>
        </w:rPr>
        <w:t xml:space="preserve">p</w:t>
      </w:r>
      <w:r w:rsidDel="00000000" w:rsidR="00000000" w:rsidRPr="00000000">
        <w:rPr>
          <w:color w:val="000000"/>
          <w:sz w:val="24"/>
          <w:szCs w:val="24"/>
          <w:highlight w:val="white"/>
          <w:rtl w:val="0"/>
        </w:rPr>
        <w:t xml:space="preserve">lans</w:t>
      </w:r>
      <w:r w:rsidDel="00000000" w:rsidR="00000000" w:rsidRPr="00000000">
        <w:rPr>
          <w:sz w:val="24"/>
          <w:szCs w:val="24"/>
          <w:highlight w:val="white"/>
          <w:rtl w:val="0"/>
        </w:rPr>
        <w:t xml:space="preserve">.</w:t>
      </w:r>
      <w:r w:rsidDel="00000000" w:rsidR="00000000" w:rsidRPr="00000000">
        <w:rPr>
          <w:rtl w:val="0"/>
        </w:rPr>
      </w:r>
    </w:p>
    <w:p w:rsidR="00000000" w:rsidDel="00000000" w:rsidP="00000000" w:rsidRDefault="00000000" w:rsidRPr="00000000" w14:paraId="0000004C">
      <w:pPr>
        <w:numPr>
          <w:ilvl w:val="1"/>
          <w:numId w:val="1"/>
        </w:numPr>
        <w:spacing w:after="200" w:line="240" w:lineRule="auto"/>
        <w:ind w:left="1440" w:right="0" w:hanging="360"/>
        <w:jc w:val="both"/>
        <w:rPr/>
      </w:pPr>
      <w:r w:rsidDel="00000000" w:rsidR="00000000" w:rsidRPr="00000000">
        <w:rPr>
          <w:color w:val="000000"/>
          <w:sz w:val="24"/>
          <w:szCs w:val="24"/>
          <w:rtl w:val="0"/>
        </w:rPr>
        <w:t xml:space="preserve">The Supplier shall ensure that knowledge acquired during the Call</w:t>
      </w:r>
      <w:r w:rsidDel="00000000" w:rsidR="00000000" w:rsidRPr="00000000">
        <w:rPr>
          <w:sz w:val="24"/>
          <w:szCs w:val="24"/>
          <w:rtl w:val="0"/>
        </w:rPr>
        <w:t xml:space="preserve">-</w:t>
      </w:r>
      <w:r w:rsidDel="00000000" w:rsidR="00000000" w:rsidRPr="00000000">
        <w:rPr>
          <w:color w:val="000000"/>
          <w:sz w:val="24"/>
          <w:szCs w:val="24"/>
          <w:rtl w:val="0"/>
        </w:rPr>
        <w:t xml:space="preserve">Off Contract term is transferred to the </w:t>
      </w:r>
      <w:r w:rsidDel="00000000" w:rsidR="00000000" w:rsidRPr="00000000">
        <w:rPr>
          <w:sz w:val="24"/>
          <w:szCs w:val="24"/>
          <w:rtl w:val="0"/>
        </w:rPr>
        <w:t xml:space="preserve">Buyer</w:t>
      </w:r>
      <w:r w:rsidDel="00000000" w:rsidR="00000000" w:rsidRPr="00000000">
        <w:rPr>
          <w:color w:val="000000"/>
          <w:sz w:val="24"/>
          <w:szCs w:val="24"/>
          <w:rtl w:val="0"/>
        </w:rPr>
        <w:t xml:space="preserve">, which allows for the </w:t>
      </w:r>
      <w:r w:rsidDel="00000000" w:rsidR="00000000" w:rsidRPr="00000000">
        <w:rPr>
          <w:sz w:val="24"/>
          <w:szCs w:val="24"/>
          <w:rtl w:val="0"/>
        </w:rPr>
        <w:t xml:space="preserve">Buyer </w:t>
      </w:r>
      <w:r w:rsidDel="00000000" w:rsidR="00000000" w:rsidRPr="00000000">
        <w:rPr>
          <w:color w:val="000000"/>
          <w:sz w:val="24"/>
          <w:szCs w:val="24"/>
          <w:rtl w:val="0"/>
        </w:rPr>
        <w:t xml:space="preserve">to improve awareness of strategic approaches and market intelligence and </w:t>
      </w:r>
      <w:r w:rsidDel="00000000" w:rsidR="00000000" w:rsidRPr="00000000">
        <w:rPr>
          <w:sz w:val="24"/>
          <w:szCs w:val="24"/>
          <w:rtl w:val="0"/>
        </w:rPr>
        <w:t xml:space="preserve">to</w:t>
      </w:r>
      <w:r w:rsidDel="00000000" w:rsidR="00000000" w:rsidRPr="00000000">
        <w:rPr>
          <w:color w:val="000000"/>
          <w:sz w:val="24"/>
          <w:szCs w:val="24"/>
          <w:rtl w:val="0"/>
        </w:rPr>
        <w:t xml:space="preserve"> share the learnings to internal and external stakeholders in the future. </w:t>
      </w:r>
      <w:r w:rsidDel="00000000" w:rsidR="00000000" w:rsidRPr="00000000">
        <w:rPr>
          <w:rtl w:val="0"/>
        </w:rPr>
      </w:r>
    </w:p>
    <w:p w:rsidR="00000000" w:rsidDel="00000000" w:rsidP="00000000" w:rsidRDefault="00000000" w:rsidRPr="00000000" w14:paraId="0000004D">
      <w:pPr>
        <w:numPr>
          <w:ilvl w:val="1"/>
          <w:numId w:val="1"/>
        </w:numPr>
        <w:spacing w:after="200" w:line="240" w:lineRule="auto"/>
        <w:ind w:left="1440" w:right="0" w:hanging="360"/>
        <w:jc w:val="both"/>
        <w:rPr/>
      </w:pPr>
      <w:r w:rsidDel="00000000" w:rsidR="00000000" w:rsidRPr="00000000">
        <w:rPr>
          <w:color w:val="000000"/>
          <w:sz w:val="24"/>
          <w:szCs w:val="24"/>
          <w:rtl w:val="0"/>
        </w:rPr>
        <w:t xml:space="preserve">The Supplier shall provide to the </w:t>
      </w:r>
      <w:r w:rsidDel="00000000" w:rsidR="00000000" w:rsidRPr="00000000">
        <w:rPr>
          <w:sz w:val="24"/>
          <w:szCs w:val="24"/>
          <w:rtl w:val="0"/>
        </w:rPr>
        <w:t xml:space="preserve">Buyer </w:t>
      </w:r>
      <w:r w:rsidDel="00000000" w:rsidR="00000000" w:rsidRPr="00000000">
        <w:rPr>
          <w:color w:val="000000"/>
          <w:sz w:val="24"/>
          <w:szCs w:val="24"/>
          <w:rtl w:val="0"/>
        </w:rPr>
        <w:t xml:space="preserve">a full </w:t>
      </w:r>
      <w:r w:rsidDel="00000000" w:rsidR="00000000" w:rsidRPr="00000000">
        <w:rPr>
          <w:sz w:val="24"/>
          <w:szCs w:val="24"/>
          <w:rtl w:val="0"/>
        </w:rPr>
        <w:t xml:space="preserve">p</w:t>
      </w:r>
      <w:r w:rsidDel="00000000" w:rsidR="00000000" w:rsidRPr="00000000">
        <w:rPr>
          <w:color w:val="000000"/>
          <w:sz w:val="24"/>
          <w:szCs w:val="24"/>
          <w:rtl w:val="0"/>
        </w:rPr>
        <w:t xml:space="preserve">roject </w:t>
      </w:r>
      <w:r w:rsidDel="00000000" w:rsidR="00000000" w:rsidRPr="00000000">
        <w:rPr>
          <w:sz w:val="24"/>
          <w:szCs w:val="24"/>
          <w:rtl w:val="0"/>
        </w:rPr>
        <w:t xml:space="preserve">p</w:t>
      </w:r>
      <w:r w:rsidDel="00000000" w:rsidR="00000000" w:rsidRPr="00000000">
        <w:rPr>
          <w:color w:val="000000"/>
          <w:sz w:val="24"/>
          <w:szCs w:val="24"/>
          <w:rtl w:val="0"/>
        </w:rPr>
        <w:t xml:space="preserve">lan which </w:t>
      </w:r>
      <w:r w:rsidDel="00000000" w:rsidR="00000000" w:rsidRPr="00000000">
        <w:rPr>
          <w:sz w:val="24"/>
          <w:szCs w:val="24"/>
          <w:rtl w:val="0"/>
        </w:rPr>
        <w:t xml:space="preserve">includes</w:t>
      </w:r>
      <w:r w:rsidDel="00000000" w:rsidR="00000000" w:rsidRPr="00000000">
        <w:rPr>
          <w:color w:val="000000"/>
          <w:sz w:val="24"/>
          <w:szCs w:val="24"/>
          <w:rtl w:val="0"/>
        </w:rPr>
        <w:t xml:space="preserve"> outputs and milestones. The Supplier shall agree with the </w:t>
      </w:r>
      <w:r w:rsidDel="00000000" w:rsidR="00000000" w:rsidRPr="00000000">
        <w:rPr>
          <w:sz w:val="24"/>
          <w:szCs w:val="24"/>
          <w:rtl w:val="0"/>
        </w:rPr>
        <w:t xml:space="preserve">Buyer the frequency of </w:t>
      </w:r>
      <w:r w:rsidDel="00000000" w:rsidR="00000000" w:rsidRPr="00000000">
        <w:rPr>
          <w:color w:val="000000"/>
          <w:sz w:val="24"/>
          <w:szCs w:val="24"/>
          <w:rtl w:val="0"/>
        </w:rPr>
        <w:t xml:space="preserve">updates on milestone delivery, risk</w:t>
      </w:r>
      <w:r w:rsidDel="00000000" w:rsidR="00000000" w:rsidRPr="00000000">
        <w:rPr>
          <w:sz w:val="24"/>
          <w:szCs w:val="24"/>
          <w:rtl w:val="0"/>
        </w:rPr>
        <w:t xml:space="preserve">s, </w:t>
      </w:r>
      <w:r w:rsidDel="00000000" w:rsidR="00000000" w:rsidRPr="00000000">
        <w:rPr>
          <w:color w:val="000000"/>
          <w:sz w:val="24"/>
          <w:szCs w:val="24"/>
          <w:rtl w:val="0"/>
        </w:rPr>
        <w:t xml:space="preserve">issues</w:t>
      </w:r>
      <w:r w:rsidDel="00000000" w:rsidR="00000000" w:rsidRPr="00000000">
        <w:rPr>
          <w:sz w:val="24"/>
          <w:szCs w:val="24"/>
          <w:rtl w:val="0"/>
        </w:rPr>
        <w:t xml:space="preserve"> and any other metrics required by the Buyer.</w:t>
      </w:r>
      <w:r w:rsidDel="00000000" w:rsidR="00000000" w:rsidRPr="00000000">
        <w:rPr>
          <w:rtl w:val="0"/>
        </w:rPr>
      </w:r>
    </w:p>
    <w:p w:rsidR="00000000" w:rsidDel="00000000" w:rsidP="00000000" w:rsidRDefault="00000000" w:rsidRPr="00000000" w14:paraId="0000004E">
      <w:pPr>
        <w:numPr>
          <w:ilvl w:val="1"/>
          <w:numId w:val="1"/>
        </w:numPr>
        <w:spacing w:after="200" w:line="240" w:lineRule="auto"/>
        <w:ind w:left="1440" w:right="0" w:hanging="360"/>
        <w:jc w:val="both"/>
        <w:rPr/>
      </w:pPr>
      <w:r w:rsidDel="00000000" w:rsidR="00000000" w:rsidRPr="00000000">
        <w:rPr>
          <w:color w:val="000000"/>
          <w:sz w:val="24"/>
          <w:szCs w:val="24"/>
          <w:highlight w:val="white"/>
          <w:rtl w:val="0"/>
        </w:rPr>
        <w:t xml:space="preserve">The Supplier shall have processes and systems in place for ensuring costs </w:t>
      </w:r>
      <w:r w:rsidDel="00000000" w:rsidR="00000000" w:rsidRPr="00000000">
        <w:rPr>
          <w:sz w:val="24"/>
          <w:szCs w:val="24"/>
          <w:highlight w:val="white"/>
          <w:rtl w:val="0"/>
        </w:rPr>
        <w:t xml:space="preserve">and pricing are managed appropriately. This shall include ensuring the grade mix of the team assigned will be adapted to provide the right balance in terms of quality and cost effectiveness.</w:t>
      </w:r>
      <w:r w:rsidDel="00000000" w:rsidR="00000000" w:rsidRPr="00000000">
        <w:rPr>
          <w:rtl w:val="0"/>
        </w:rPr>
      </w:r>
    </w:p>
    <w:p w:rsidR="00000000" w:rsidDel="00000000" w:rsidP="00000000" w:rsidRDefault="00000000" w:rsidRPr="00000000" w14:paraId="0000004F">
      <w:pPr>
        <w:numPr>
          <w:ilvl w:val="1"/>
          <w:numId w:val="1"/>
        </w:numPr>
        <w:spacing w:after="200" w:line="240" w:lineRule="auto"/>
        <w:ind w:left="1440" w:right="0" w:hanging="360"/>
        <w:jc w:val="both"/>
        <w:rPr>
          <w:highlight w:val="white"/>
        </w:rPr>
      </w:pPr>
      <w:r w:rsidDel="00000000" w:rsidR="00000000" w:rsidRPr="00000000">
        <w:rPr>
          <w:sz w:val="24"/>
          <w:szCs w:val="24"/>
          <w:highlight w:val="white"/>
          <w:rtl w:val="0"/>
        </w:rPr>
        <w:t xml:space="preserve">The Supplier shall consult the Buyer as to how they will manage and communicate with the stakeholders.</w:t>
      </w:r>
      <w:r w:rsidDel="00000000" w:rsidR="00000000" w:rsidRPr="00000000">
        <w:rPr>
          <w:rtl w:val="0"/>
        </w:rPr>
      </w:r>
    </w:p>
    <w:p w:rsidR="00000000" w:rsidDel="00000000" w:rsidP="00000000" w:rsidRDefault="00000000" w:rsidRPr="00000000" w14:paraId="00000050">
      <w:pPr>
        <w:numPr>
          <w:ilvl w:val="1"/>
          <w:numId w:val="1"/>
        </w:numPr>
        <w:spacing w:after="200" w:line="240" w:lineRule="auto"/>
        <w:ind w:left="1440" w:right="0" w:hanging="360"/>
        <w:jc w:val="both"/>
        <w:rPr/>
      </w:pPr>
      <w:r w:rsidDel="00000000" w:rsidR="00000000" w:rsidRPr="00000000">
        <w:rPr>
          <w:sz w:val="24"/>
          <w:szCs w:val="24"/>
          <w:highlight w:val="white"/>
          <w:rtl w:val="0"/>
        </w:rPr>
        <w:t xml:space="preserve">The Supplier shall ensure that all Services meet all of the policies and </w:t>
      </w:r>
      <w:r w:rsidDel="00000000" w:rsidR="00000000" w:rsidRPr="00000000">
        <w:rPr>
          <w:sz w:val="24"/>
          <w:szCs w:val="24"/>
          <w:rtl w:val="0"/>
        </w:rPr>
        <w:t xml:space="preserve">procedures detailed by the Buyer.</w:t>
      </w:r>
      <w:r w:rsidDel="00000000" w:rsidR="00000000" w:rsidRPr="00000000">
        <w:rPr>
          <w:rtl w:val="0"/>
        </w:rPr>
      </w:r>
    </w:p>
    <w:p w:rsidR="00000000" w:rsidDel="00000000" w:rsidP="00000000" w:rsidRDefault="00000000" w:rsidRPr="00000000" w14:paraId="00000051">
      <w:pPr>
        <w:numPr>
          <w:ilvl w:val="1"/>
          <w:numId w:val="1"/>
        </w:numPr>
        <w:spacing w:after="200" w:line="240" w:lineRule="auto"/>
        <w:ind w:left="1440" w:right="0" w:hanging="360"/>
        <w:jc w:val="both"/>
        <w:rPr/>
      </w:pPr>
      <w:r w:rsidDel="00000000" w:rsidR="00000000" w:rsidRPr="00000000">
        <w:rPr>
          <w:sz w:val="24"/>
          <w:szCs w:val="24"/>
          <w:rtl w:val="0"/>
        </w:rPr>
        <w:t xml:space="preserve">Security Clearance (SC) and/or Developed Vetting (DV) may be required of </w:t>
      </w:r>
      <w:r w:rsidDel="00000000" w:rsidR="00000000" w:rsidRPr="00000000">
        <w:rPr>
          <w:sz w:val="24"/>
          <w:szCs w:val="24"/>
          <w:highlight w:val="white"/>
          <w:rtl w:val="0"/>
        </w:rPr>
        <w:t xml:space="preserve">the Supplier staff for some Call-Off Contracts. If this is required the Buyer will detail their requirements in the Call-Off Procedure.</w:t>
      </w:r>
      <w:r w:rsidDel="00000000" w:rsidR="00000000" w:rsidRPr="00000000">
        <w:rPr>
          <w:rtl w:val="0"/>
        </w:rPr>
      </w:r>
    </w:p>
    <w:p w:rsidR="00000000" w:rsidDel="00000000" w:rsidP="00000000" w:rsidRDefault="00000000" w:rsidRPr="00000000" w14:paraId="00000052">
      <w:pPr>
        <w:numPr>
          <w:ilvl w:val="1"/>
          <w:numId w:val="1"/>
        </w:numPr>
        <w:spacing w:after="200" w:line="240" w:lineRule="auto"/>
        <w:ind w:left="1440" w:right="0" w:hanging="360"/>
        <w:jc w:val="both"/>
        <w:rPr>
          <w:highlight w:val="white"/>
        </w:rPr>
      </w:pPr>
      <w:r w:rsidDel="00000000" w:rsidR="00000000" w:rsidRPr="00000000">
        <w:rPr>
          <w:sz w:val="24"/>
          <w:szCs w:val="24"/>
          <w:highlight w:val="white"/>
          <w:rtl w:val="0"/>
        </w:rPr>
        <w:t xml:space="preserve">All Suppliers will need to have a current and valid Cyber Essentials certificate. If a Buyer requires Cyber Essentials Plus accreditation, this will be confirmed in the Call-Off Procedure.</w:t>
      </w:r>
      <w:r w:rsidDel="00000000" w:rsidR="00000000" w:rsidRPr="00000000">
        <w:rPr>
          <w:rtl w:val="0"/>
        </w:rPr>
      </w:r>
    </w:p>
    <w:p w:rsidR="00000000" w:rsidDel="00000000" w:rsidP="00000000" w:rsidRDefault="00000000" w:rsidRPr="00000000" w14:paraId="00000053">
      <w:pPr>
        <w:numPr>
          <w:ilvl w:val="1"/>
          <w:numId w:val="1"/>
        </w:numPr>
        <w:spacing w:after="200" w:line="240" w:lineRule="auto"/>
        <w:ind w:left="1440" w:right="0" w:hanging="360"/>
        <w:jc w:val="both"/>
        <w:rPr>
          <w:highlight w:val="white"/>
        </w:rPr>
      </w:pPr>
      <w:r w:rsidDel="00000000" w:rsidR="00000000" w:rsidRPr="00000000">
        <w:rPr>
          <w:sz w:val="24"/>
          <w:szCs w:val="24"/>
          <w:highlight w:val="white"/>
          <w:rtl w:val="0"/>
        </w:rPr>
        <w:t xml:space="preserve">The Supplier shall work with the Buyer and its stakeholders (if applicable) to identify and rank the risks identified and agree a risk management strategy. The Supplier shall proactively manage project risks and value management, to deliver mutual benefits and the most successful outcome for the Buyer.</w:t>
      </w:r>
      <w:r w:rsidDel="00000000" w:rsidR="00000000" w:rsidRPr="00000000">
        <w:rPr>
          <w:rtl w:val="0"/>
        </w:rPr>
      </w:r>
    </w:p>
    <w:p w:rsidR="00000000" w:rsidDel="00000000" w:rsidP="00000000" w:rsidRDefault="00000000" w:rsidRPr="00000000" w14:paraId="00000054">
      <w:pPr>
        <w:numPr>
          <w:ilvl w:val="1"/>
          <w:numId w:val="1"/>
        </w:numPr>
        <w:spacing w:after="200" w:line="240" w:lineRule="auto"/>
        <w:ind w:left="1440" w:right="0" w:hanging="360"/>
        <w:jc w:val="both"/>
        <w:rPr>
          <w:highlight w:val="white"/>
        </w:rPr>
      </w:pPr>
      <w:r w:rsidDel="00000000" w:rsidR="00000000" w:rsidRPr="00000000">
        <w:rPr>
          <w:sz w:val="24"/>
          <w:szCs w:val="24"/>
          <w:highlight w:val="white"/>
          <w:rtl w:val="0"/>
        </w:rPr>
        <w:t xml:space="preserve">The Supplier shall cooperate with all appropriate parties at all times in accordance with the spirit and terms of the Framework Contract and Call-Off Contract.</w:t>
      </w:r>
      <w:r w:rsidDel="00000000" w:rsidR="00000000" w:rsidRPr="00000000">
        <w:rPr>
          <w:rtl w:val="0"/>
        </w:rPr>
      </w:r>
    </w:p>
    <w:p w:rsidR="00000000" w:rsidDel="00000000" w:rsidP="00000000" w:rsidRDefault="00000000" w:rsidRPr="00000000" w14:paraId="00000055">
      <w:pPr>
        <w:numPr>
          <w:ilvl w:val="1"/>
          <w:numId w:val="1"/>
        </w:numPr>
        <w:spacing w:after="120" w:before="0" w:line="240" w:lineRule="auto"/>
        <w:ind w:left="1440" w:right="0" w:hanging="360"/>
        <w:jc w:val="both"/>
        <w:rPr>
          <w:highlight w:val="white"/>
        </w:rPr>
      </w:pPr>
      <w:r w:rsidDel="00000000" w:rsidR="00000000" w:rsidRPr="00000000">
        <w:rPr>
          <w:sz w:val="24"/>
          <w:szCs w:val="24"/>
          <w:highlight w:val="white"/>
          <w:rtl w:val="0"/>
        </w:rPr>
        <w:t xml:space="preserve">The Supplier may wish to consider the use of robotic process automation or artificial intelligence for elements of the delivery of Services on a case by case basis to the Buyer, where it is proven to bring additional benefits. </w:t>
      </w:r>
      <w:r w:rsidDel="00000000" w:rsidR="00000000" w:rsidRPr="00000000">
        <w:rPr>
          <w:rtl w:val="0"/>
        </w:rPr>
      </w:r>
    </w:p>
    <w:p w:rsidR="00000000" w:rsidDel="00000000" w:rsidP="00000000" w:rsidRDefault="00000000" w:rsidRPr="00000000" w14:paraId="00000056">
      <w:pPr>
        <w:numPr>
          <w:ilvl w:val="1"/>
          <w:numId w:val="1"/>
        </w:numPr>
        <w:spacing w:after="120" w:before="0" w:line="240" w:lineRule="auto"/>
        <w:ind w:left="1440" w:right="0" w:hanging="360"/>
        <w:jc w:val="both"/>
        <w:rPr>
          <w:highlight w:val="white"/>
        </w:rPr>
      </w:pPr>
      <w:r w:rsidDel="00000000" w:rsidR="00000000" w:rsidRPr="00000000">
        <w:rPr>
          <w:sz w:val="24"/>
          <w:szCs w:val="24"/>
          <w:highlight w:val="white"/>
          <w:rtl w:val="0"/>
        </w:rPr>
        <w:t xml:space="preserve">The Supplier shall be responsible for keeping their contact details updated during the Framework Contract Period. If changes are required the Supplier must email </w:t>
      </w:r>
      <w:hyperlink r:id="rId8">
        <w:r w:rsidDel="00000000" w:rsidR="00000000" w:rsidRPr="00000000">
          <w:rPr>
            <w:color w:val="1155cc"/>
            <w:sz w:val="24"/>
            <w:szCs w:val="24"/>
            <w:highlight w:val="white"/>
            <w:u w:val="single"/>
            <w:rtl w:val="0"/>
          </w:rPr>
          <w:t xml:space="preserve">info@crowncommercial.gov.uk</w:t>
        </w:r>
      </w:hyperlink>
      <w:r w:rsidDel="00000000" w:rsidR="00000000" w:rsidRPr="00000000">
        <w:rPr>
          <w:sz w:val="24"/>
          <w:szCs w:val="24"/>
          <w:highlight w:val="white"/>
          <w:rtl w:val="0"/>
        </w:rPr>
        <w:t xml:space="preserve"> including ‘RM6309 contact detail update’ in the email subject line.</w:t>
      </w:r>
      <w:r w:rsidDel="00000000" w:rsidR="00000000" w:rsidRPr="00000000">
        <w:rPr>
          <w:rtl w:val="0"/>
        </w:rPr>
      </w:r>
    </w:p>
    <w:p w:rsidR="00000000" w:rsidDel="00000000" w:rsidP="00000000" w:rsidRDefault="00000000" w:rsidRPr="00000000" w14:paraId="00000057">
      <w:pPr>
        <w:numPr>
          <w:ilvl w:val="1"/>
          <w:numId w:val="1"/>
        </w:numPr>
        <w:spacing w:after="120" w:before="120" w:line="240" w:lineRule="auto"/>
        <w:ind w:left="1440" w:hanging="360"/>
        <w:jc w:val="both"/>
        <w:rPr>
          <w:highlight w:val="white"/>
        </w:rPr>
      </w:pPr>
      <w:r w:rsidDel="00000000" w:rsidR="00000000" w:rsidRPr="00000000">
        <w:rPr>
          <w:sz w:val="24"/>
          <w:szCs w:val="24"/>
          <w:rtl w:val="0"/>
        </w:rPr>
        <w:t xml:space="preserve">The Supplier shall be responsible for keeping under review the content of any information which appears on the Supplier’s website and which relates to this Framework Contract and ensuring that such information is kept up to date at all times. </w:t>
      </w:r>
      <w:r w:rsidDel="00000000" w:rsidR="00000000" w:rsidRPr="00000000">
        <w:rPr>
          <w:rtl w:val="0"/>
        </w:rPr>
      </w:r>
    </w:p>
    <w:p w:rsidR="00000000" w:rsidDel="00000000" w:rsidP="00000000" w:rsidRDefault="00000000" w:rsidRPr="00000000" w14:paraId="00000058">
      <w:pPr>
        <w:numPr>
          <w:ilvl w:val="1"/>
          <w:numId w:val="1"/>
        </w:numPr>
        <w:spacing w:after="120" w:before="0" w:line="240" w:lineRule="auto"/>
        <w:ind w:left="1440" w:right="0" w:hanging="360"/>
        <w:jc w:val="both"/>
        <w:rPr>
          <w:highlight w:val="white"/>
        </w:rPr>
      </w:pPr>
      <w:r w:rsidDel="00000000" w:rsidR="00000000" w:rsidRPr="00000000">
        <w:rPr>
          <w:sz w:val="24"/>
          <w:szCs w:val="24"/>
          <w:highlight w:val="white"/>
          <w:rtl w:val="0"/>
        </w:rPr>
        <w:t xml:space="preserve">If a Supplier does not bid in a further competition the Supplier shall state the reason(s) why to the Buyer. </w:t>
      </w:r>
      <w:r w:rsidDel="00000000" w:rsidR="00000000" w:rsidRPr="00000000">
        <w:rPr>
          <w:rtl w:val="0"/>
        </w:rPr>
      </w:r>
    </w:p>
    <w:p w:rsidR="00000000" w:rsidDel="00000000" w:rsidP="00000000" w:rsidRDefault="00000000" w:rsidRPr="00000000" w14:paraId="00000059">
      <w:pPr>
        <w:numPr>
          <w:ilvl w:val="1"/>
          <w:numId w:val="1"/>
        </w:numPr>
        <w:spacing w:after="120" w:before="0" w:line="240" w:lineRule="auto"/>
        <w:ind w:left="1440" w:right="0" w:hanging="360"/>
        <w:jc w:val="both"/>
        <w:rPr>
          <w:highlight w:val="white"/>
          <w:u w:val="none"/>
        </w:rPr>
      </w:pPr>
      <w:r w:rsidDel="00000000" w:rsidR="00000000" w:rsidRPr="00000000">
        <w:rPr>
          <w:sz w:val="24"/>
          <w:szCs w:val="24"/>
          <w:highlight w:val="white"/>
          <w:rtl w:val="0"/>
        </w:rPr>
        <w:t xml:space="preserve">The Supplier shall perform all Services under this Framework Contract and any Call-Off Contract to a professional standard using reasonable skill and care and in accordance with Good Industry Practice.</w:t>
      </w:r>
      <w:r w:rsidDel="00000000" w:rsidR="00000000" w:rsidRPr="00000000">
        <w:rPr>
          <w:rtl w:val="0"/>
        </w:rPr>
      </w:r>
    </w:p>
    <w:p w:rsidR="00000000" w:rsidDel="00000000" w:rsidP="00000000" w:rsidRDefault="00000000" w:rsidRPr="00000000" w14:paraId="0000005A">
      <w:pPr>
        <w:numPr>
          <w:ilvl w:val="1"/>
          <w:numId w:val="1"/>
        </w:numPr>
        <w:spacing w:after="120" w:before="0" w:line="240" w:lineRule="auto"/>
        <w:ind w:left="1440" w:right="0" w:hanging="360"/>
        <w:jc w:val="both"/>
        <w:rPr>
          <w:highlight w:val="white"/>
        </w:rPr>
      </w:pPr>
      <w:r w:rsidDel="00000000" w:rsidR="00000000" w:rsidRPr="00000000">
        <w:rPr>
          <w:sz w:val="24"/>
          <w:szCs w:val="24"/>
          <w:highlight w:val="white"/>
          <w:rtl w:val="0"/>
        </w:rPr>
        <w:t xml:space="preserve">Where a Supplier uses a Subcontractor they must report this in the Management Information template to CCS. The Supplier must identify any Subcontractor that is a SME and confirm the spend with that Subcontractor.</w:t>
      </w:r>
      <w:r w:rsidDel="00000000" w:rsidR="00000000" w:rsidRPr="00000000">
        <w:rPr>
          <w:rtl w:val="0"/>
        </w:rPr>
      </w:r>
    </w:p>
    <w:p w:rsidR="00000000" w:rsidDel="00000000" w:rsidP="00000000" w:rsidRDefault="00000000" w:rsidRPr="00000000" w14:paraId="0000005B">
      <w:pPr>
        <w:widowControl w:val="1"/>
        <w:numPr>
          <w:ilvl w:val="1"/>
          <w:numId w:val="1"/>
        </w:numPr>
        <w:spacing w:after="120" w:line="240" w:lineRule="auto"/>
        <w:ind w:left="1440" w:hanging="360"/>
        <w:rPr>
          <w:sz w:val="26"/>
          <w:szCs w:val="26"/>
          <w:highlight w:val="white"/>
        </w:rPr>
      </w:pPr>
      <w:r w:rsidDel="00000000" w:rsidR="00000000" w:rsidRPr="00000000">
        <w:rPr>
          <w:sz w:val="24"/>
          <w:szCs w:val="24"/>
          <w:rtl w:val="0"/>
        </w:rPr>
        <w:t xml:space="preserve">The Supplier shall seek feedback on the quality of the Deliverables to ensure continuous improvement and innovation.</w:t>
      </w:r>
      <w:r w:rsidDel="00000000" w:rsidR="00000000" w:rsidRPr="00000000">
        <w:rPr>
          <w:rtl w:val="0"/>
        </w:rPr>
      </w:r>
    </w:p>
    <w:p w:rsidR="00000000" w:rsidDel="00000000" w:rsidP="00000000" w:rsidRDefault="00000000" w:rsidRPr="00000000" w14:paraId="0000005C">
      <w:pPr>
        <w:spacing w:after="120" w:before="120" w:line="240" w:lineRule="auto"/>
        <w:ind w:left="0" w:right="0" w:firstLine="0"/>
        <w:jc w:val="both"/>
        <w:rPr>
          <w:b w:val="1"/>
          <w:sz w:val="24"/>
          <w:szCs w:val="24"/>
          <w:highlight w:val="white"/>
        </w:rPr>
      </w:pPr>
      <w:r w:rsidDel="00000000" w:rsidR="00000000" w:rsidRPr="00000000">
        <w:rPr>
          <w:b w:val="1"/>
          <w:sz w:val="24"/>
          <w:szCs w:val="24"/>
          <w:highlight w:val="white"/>
          <w:rtl w:val="0"/>
        </w:rPr>
        <w:t xml:space="preserve">Complaints procedure</w:t>
      </w:r>
    </w:p>
    <w:p w:rsidR="00000000" w:rsidDel="00000000" w:rsidP="00000000" w:rsidRDefault="00000000" w:rsidRPr="00000000" w14:paraId="0000005D">
      <w:pPr>
        <w:numPr>
          <w:ilvl w:val="1"/>
          <w:numId w:val="1"/>
        </w:numPr>
        <w:spacing w:after="200" w:before="120" w:line="240" w:lineRule="auto"/>
        <w:ind w:left="1440" w:right="0" w:hanging="360"/>
        <w:jc w:val="both"/>
        <w:rPr>
          <w:highlight w:val="white"/>
        </w:rPr>
      </w:pPr>
      <w:r w:rsidDel="00000000" w:rsidR="00000000" w:rsidRPr="00000000">
        <w:rPr>
          <w:sz w:val="24"/>
          <w:szCs w:val="24"/>
          <w:highlight w:val="white"/>
          <w:rtl w:val="0"/>
        </w:rPr>
        <w:t xml:space="preserve">The Supplier shall have a robust and auditable complaints procedure for logging, investigating, managing, escalating and resolving complaints initiated by the Authority. </w:t>
      </w:r>
      <w:r w:rsidDel="00000000" w:rsidR="00000000" w:rsidRPr="00000000">
        <w:rPr>
          <w:rtl w:val="0"/>
        </w:rPr>
      </w:r>
    </w:p>
    <w:p w:rsidR="00000000" w:rsidDel="00000000" w:rsidP="00000000" w:rsidRDefault="00000000" w:rsidRPr="00000000" w14:paraId="0000005E">
      <w:pPr>
        <w:numPr>
          <w:ilvl w:val="1"/>
          <w:numId w:val="1"/>
        </w:numPr>
        <w:spacing w:after="200" w:line="240" w:lineRule="auto"/>
        <w:ind w:left="1440" w:right="0" w:hanging="360"/>
        <w:jc w:val="both"/>
        <w:rPr>
          <w:highlight w:val="white"/>
        </w:rPr>
      </w:pPr>
      <w:r w:rsidDel="00000000" w:rsidR="00000000" w:rsidRPr="00000000">
        <w:rPr>
          <w:sz w:val="24"/>
          <w:szCs w:val="24"/>
          <w:highlight w:val="white"/>
          <w:rtl w:val="0"/>
        </w:rPr>
        <w:t xml:space="preserve">The complaints procedure shall comply with the following:</w:t>
      </w:r>
      <w:r w:rsidDel="00000000" w:rsidR="00000000" w:rsidRPr="00000000">
        <w:rPr>
          <w:rtl w:val="0"/>
        </w:rPr>
      </w:r>
    </w:p>
    <w:p w:rsidR="00000000" w:rsidDel="00000000" w:rsidP="00000000" w:rsidRDefault="00000000" w:rsidRPr="00000000" w14:paraId="0000005F">
      <w:pPr>
        <w:numPr>
          <w:ilvl w:val="2"/>
          <w:numId w:val="1"/>
        </w:numPr>
        <w:spacing w:after="200" w:line="240" w:lineRule="auto"/>
        <w:ind w:left="2551" w:right="0" w:hanging="360"/>
        <w:jc w:val="both"/>
        <w:rPr>
          <w:highlight w:val="white"/>
        </w:rPr>
      </w:pPr>
      <w:r w:rsidDel="00000000" w:rsidR="00000000" w:rsidRPr="00000000">
        <w:rPr>
          <w:sz w:val="24"/>
          <w:szCs w:val="24"/>
          <w:highlight w:val="white"/>
          <w:rtl w:val="0"/>
        </w:rPr>
        <w:t xml:space="preserve">All complaints shall be logged and acknowledged within twenty-four (24) hours of receipt by the Supplier;</w:t>
      </w:r>
      <w:r w:rsidDel="00000000" w:rsidR="00000000" w:rsidRPr="00000000">
        <w:rPr>
          <w:rtl w:val="0"/>
        </w:rPr>
      </w:r>
    </w:p>
    <w:p w:rsidR="00000000" w:rsidDel="00000000" w:rsidP="00000000" w:rsidRDefault="00000000" w:rsidRPr="00000000" w14:paraId="00000060">
      <w:pPr>
        <w:numPr>
          <w:ilvl w:val="2"/>
          <w:numId w:val="1"/>
        </w:numPr>
        <w:spacing w:after="200" w:line="240" w:lineRule="auto"/>
        <w:ind w:left="2551" w:right="0" w:hanging="360"/>
        <w:jc w:val="both"/>
        <w:rPr>
          <w:highlight w:val="white"/>
        </w:rPr>
      </w:pPr>
      <w:r w:rsidDel="00000000" w:rsidR="00000000" w:rsidRPr="00000000">
        <w:rPr>
          <w:sz w:val="24"/>
          <w:szCs w:val="24"/>
          <w:highlight w:val="white"/>
          <w:rtl w:val="0"/>
        </w:rPr>
        <w:t xml:space="preserve">All complaints shall be resolved within ten (10) working days of the original complaint being made, unless otherwise agreed with the Buyer; and </w:t>
      </w:r>
      <w:r w:rsidDel="00000000" w:rsidR="00000000" w:rsidRPr="00000000">
        <w:rPr>
          <w:rtl w:val="0"/>
        </w:rPr>
      </w:r>
    </w:p>
    <w:p w:rsidR="00000000" w:rsidDel="00000000" w:rsidP="00000000" w:rsidRDefault="00000000" w:rsidRPr="00000000" w14:paraId="00000061">
      <w:pPr>
        <w:numPr>
          <w:ilvl w:val="2"/>
          <w:numId w:val="1"/>
        </w:numPr>
        <w:spacing w:after="200" w:line="240" w:lineRule="auto"/>
        <w:ind w:left="2551" w:right="0" w:hanging="360"/>
        <w:jc w:val="both"/>
        <w:rPr>
          <w:highlight w:val="white"/>
        </w:rPr>
      </w:pPr>
      <w:r w:rsidDel="00000000" w:rsidR="00000000" w:rsidRPr="00000000">
        <w:rPr>
          <w:sz w:val="24"/>
          <w:szCs w:val="24"/>
          <w:highlight w:val="white"/>
          <w:rtl w:val="0"/>
        </w:rPr>
        <w:t xml:space="preserve">All complaints shall be recorded, including: the date the complaint was received, complainant contact details, nature of the complaint, and the actions and timescales taken to resolve the complaint.</w:t>
      </w:r>
      <w:r w:rsidDel="00000000" w:rsidR="00000000" w:rsidRPr="00000000">
        <w:rPr>
          <w:rtl w:val="0"/>
        </w:rPr>
      </w:r>
    </w:p>
    <w:p w:rsidR="00000000" w:rsidDel="00000000" w:rsidP="00000000" w:rsidRDefault="00000000" w:rsidRPr="00000000" w14:paraId="00000062">
      <w:pPr>
        <w:numPr>
          <w:ilvl w:val="1"/>
          <w:numId w:val="1"/>
        </w:numPr>
        <w:spacing w:after="120" w:before="0" w:line="240" w:lineRule="auto"/>
        <w:ind w:left="1440" w:right="0" w:hanging="360"/>
        <w:jc w:val="both"/>
        <w:rPr>
          <w:highlight w:val="white"/>
        </w:rPr>
      </w:pPr>
      <w:r w:rsidDel="00000000" w:rsidR="00000000" w:rsidRPr="00000000">
        <w:rPr>
          <w:sz w:val="24"/>
          <w:szCs w:val="24"/>
          <w:highlight w:val="white"/>
          <w:rtl w:val="0"/>
        </w:rPr>
        <w:t xml:space="preserve">CCS may request a consolidated complaints report as and when from the Supplier, relating to all Buyer complaints. The report shall be provided to CCS by the Supplier within ten working days from the request. </w:t>
      </w:r>
      <w:r w:rsidDel="00000000" w:rsidR="00000000" w:rsidRPr="00000000">
        <w:rPr>
          <w:rtl w:val="0"/>
        </w:rPr>
      </w:r>
    </w:p>
    <w:p w:rsidR="00000000" w:rsidDel="00000000" w:rsidP="00000000" w:rsidRDefault="00000000" w:rsidRPr="00000000" w14:paraId="00000063">
      <w:pPr>
        <w:spacing w:after="120" w:before="120" w:line="240" w:lineRule="auto"/>
        <w:ind w:left="0" w:right="0" w:firstLine="0"/>
        <w:jc w:val="both"/>
        <w:rPr/>
      </w:pPr>
      <w:r w:rsidDel="00000000" w:rsidR="00000000" w:rsidRPr="00000000">
        <w:rPr>
          <w:b w:val="1"/>
          <w:sz w:val="24"/>
          <w:szCs w:val="24"/>
          <w:highlight w:val="white"/>
          <w:rtl w:val="0"/>
        </w:rPr>
        <w:t xml:space="preserve">Social Value </w:t>
      </w:r>
      <w:r w:rsidDel="00000000" w:rsidR="00000000" w:rsidRPr="00000000">
        <w:rPr>
          <w:sz w:val="24"/>
          <w:szCs w:val="24"/>
          <w:highlight w:val="white"/>
          <w:rtl w:val="0"/>
        </w:rPr>
        <w:t xml:space="preserve"> </w:t>
      </w:r>
      <w:r w:rsidDel="00000000" w:rsidR="00000000" w:rsidRPr="00000000">
        <w:rPr>
          <w:rtl w:val="0"/>
        </w:rPr>
      </w:r>
    </w:p>
    <w:p w:rsidR="00000000" w:rsidDel="00000000" w:rsidP="00000000" w:rsidRDefault="00000000" w:rsidRPr="00000000" w14:paraId="00000064">
      <w:pPr>
        <w:numPr>
          <w:ilvl w:val="1"/>
          <w:numId w:val="1"/>
        </w:numPr>
        <w:spacing w:after="200" w:before="120" w:line="240" w:lineRule="auto"/>
        <w:ind w:left="1440" w:right="0" w:hanging="360"/>
        <w:jc w:val="both"/>
        <w:rPr/>
      </w:pPr>
      <w:r w:rsidDel="00000000" w:rsidR="00000000" w:rsidRPr="00000000">
        <w:rPr>
          <w:sz w:val="24"/>
          <w:szCs w:val="24"/>
          <w:rtl w:val="0"/>
        </w:rPr>
        <w:t xml:space="preserve">This Framework Contract requires the Supplier to embed social value into all Call-Off Contracts, in line with the Social Value Act 2012 and </w:t>
      </w:r>
      <w:r w:rsidDel="00000000" w:rsidR="00000000" w:rsidRPr="00000000">
        <w:rPr>
          <w:color w:val="0b0c0c"/>
          <w:sz w:val="24"/>
          <w:szCs w:val="24"/>
          <w:rtl w:val="0"/>
        </w:rPr>
        <w:t xml:space="preserve">Procurement Policy Note 06/20 – taking account of social value in the award of central government contracts</w:t>
      </w:r>
      <w:r w:rsidDel="00000000" w:rsidR="00000000" w:rsidRPr="00000000">
        <w:rPr>
          <w:color w:val="0b0c0c"/>
          <w:sz w:val="24"/>
          <w:szCs w:val="24"/>
          <w:vertAlign w:val="superscript"/>
        </w:rPr>
        <w:footnoteReference w:customMarkFollows="0" w:id="0"/>
      </w:r>
      <w:r w:rsidDel="00000000" w:rsidR="00000000" w:rsidRPr="00000000">
        <w:rPr>
          <w:color w:val="0b0c0c"/>
          <w:sz w:val="24"/>
          <w:szCs w:val="24"/>
          <w:rtl w:val="0"/>
        </w:rPr>
        <w:t xml:space="preserve"> </w:t>
      </w:r>
      <w:r w:rsidDel="00000000" w:rsidR="00000000" w:rsidRPr="00000000">
        <w:rPr>
          <w:sz w:val="24"/>
          <w:szCs w:val="24"/>
          <w:rtl w:val="0"/>
        </w:rPr>
        <w:t xml:space="preserve">or subsequent government initiatives to enable the effective implementation of the Act.</w:t>
      </w:r>
      <w:r w:rsidDel="00000000" w:rsidR="00000000" w:rsidRPr="00000000">
        <w:rPr>
          <w:rtl w:val="0"/>
        </w:rPr>
      </w:r>
    </w:p>
    <w:p w:rsidR="00000000" w:rsidDel="00000000" w:rsidP="00000000" w:rsidRDefault="00000000" w:rsidRPr="00000000" w14:paraId="00000065">
      <w:pPr>
        <w:numPr>
          <w:ilvl w:val="1"/>
          <w:numId w:val="1"/>
        </w:numPr>
        <w:spacing w:after="200" w:line="240" w:lineRule="auto"/>
        <w:ind w:left="1440" w:right="0" w:hanging="360"/>
        <w:jc w:val="both"/>
        <w:rPr/>
      </w:pPr>
      <w:r w:rsidDel="00000000" w:rsidR="00000000" w:rsidRPr="00000000">
        <w:rPr>
          <w:sz w:val="24"/>
          <w:szCs w:val="24"/>
          <w:rtl w:val="0"/>
        </w:rPr>
        <w:t xml:space="preserve">As a condition of participating on this Framework Contract, CCS requires Suppliers on this Framework Contract to demonstrate they are committed to report on the impact of social value throughout the lifetime of the Framework Contract to CCS, every 12 months from the Framework Start Date.</w:t>
      </w:r>
      <w:r w:rsidDel="00000000" w:rsidR="00000000" w:rsidRPr="00000000">
        <w:rPr>
          <w:rtl w:val="0"/>
        </w:rPr>
      </w:r>
    </w:p>
    <w:p w:rsidR="00000000" w:rsidDel="00000000" w:rsidP="00000000" w:rsidRDefault="00000000" w:rsidRPr="00000000" w14:paraId="00000066">
      <w:pPr>
        <w:numPr>
          <w:ilvl w:val="1"/>
          <w:numId w:val="1"/>
        </w:numPr>
        <w:spacing w:after="200" w:line="240" w:lineRule="auto"/>
        <w:ind w:left="1440" w:right="0" w:hanging="360"/>
        <w:jc w:val="both"/>
        <w:rPr/>
      </w:pPr>
      <w:r w:rsidDel="00000000" w:rsidR="00000000" w:rsidRPr="00000000">
        <w:rPr>
          <w:sz w:val="24"/>
          <w:szCs w:val="24"/>
          <w:rtl w:val="0"/>
        </w:rPr>
        <w:t xml:space="preserve">Suppliers must provide evidence of their commitment to social value and demonstrate an ability and willingness to work with Buyers to identify and help further their social value requirements in all Call-Off Contracts. To satisfy this requirement, Suppliers must agree to provide or deliver reasonable and proportionate social value benefits within all Call-off Contracts. Suppliers should consider the following policy themes, as a minimum:</w:t>
      </w:r>
      <w:r w:rsidDel="00000000" w:rsidR="00000000" w:rsidRPr="00000000">
        <w:rPr>
          <w:rtl w:val="0"/>
        </w:rPr>
      </w:r>
    </w:p>
    <w:p w:rsidR="00000000" w:rsidDel="00000000" w:rsidP="00000000" w:rsidRDefault="00000000" w:rsidRPr="00000000" w14:paraId="00000067">
      <w:pPr>
        <w:numPr>
          <w:ilvl w:val="2"/>
          <w:numId w:val="1"/>
        </w:numPr>
        <w:spacing w:line="240" w:lineRule="auto"/>
        <w:ind w:left="2551" w:right="0" w:hanging="360"/>
        <w:jc w:val="both"/>
        <w:rPr/>
      </w:pPr>
      <w:r w:rsidDel="00000000" w:rsidR="00000000" w:rsidRPr="00000000">
        <w:rPr>
          <w:sz w:val="24"/>
          <w:szCs w:val="24"/>
          <w:rtl w:val="0"/>
        </w:rPr>
        <w:t xml:space="preserve">covid-19 recovery</w:t>
      </w:r>
      <w:r w:rsidDel="00000000" w:rsidR="00000000" w:rsidRPr="00000000">
        <w:rPr>
          <w:rtl w:val="0"/>
        </w:rPr>
      </w:r>
    </w:p>
    <w:p w:rsidR="00000000" w:rsidDel="00000000" w:rsidP="00000000" w:rsidRDefault="00000000" w:rsidRPr="00000000" w14:paraId="00000068">
      <w:pPr>
        <w:numPr>
          <w:ilvl w:val="2"/>
          <w:numId w:val="1"/>
        </w:numPr>
        <w:spacing w:line="240" w:lineRule="auto"/>
        <w:ind w:left="2551" w:right="0" w:hanging="360"/>
        <w:jc w:val="both"/>
        <w:rPr/>
      </w:pPr>
      <w:r w:rsidDel="00000000" w:rsidR="00000000" w:rsidRPr="00000000">
        <w:rPr>
          <w:sz w:val="24"/>
          <w:szCs w:val="24"/>
          <w:rtl w:val="0"/>
        </w:rPr>
        <w:t xml:space="preserve">tackling economic inequality</w:t>
      </w:r>
      <w:r w:rsidDel="00000000" w:rsidR="00000000" w:rsidRPr="00000000">
        <w:rPr>
          <w:rtl w:val="0"/>
        </w:rPr>
      </w:r>
    </w:p>
    <w:p w:rsidR="00000000" w:rsidDel="00000000" w:rsidP="00000000" w:rsidRDefault="00000000" w:rsidRPr="00000000" w14:paraId="00000069">
      <w:pPr>
        <w:numPr>
          <w:ilvl w:val="2"/>
          <w:numId w:val="1"/>
        </w:numPr>
        <w:spacing w:line="240" w:lineRule="auto"/>
        <w:ind w:left="2551" w:right="0" w:hanging="360"/>
        <w:jc w:val="both"/>
        <w:rPr/>
      </w:pPr>
      <w:r w:rsidDel="00000000" w:rsidR="00000000" w:rsidRPr="00000000">
        <w:rPr>
          <w:sz w:val="24"/>
          <w:szCs w:val="24"/>
          <w:rtl w:val="0"/>
        </w:rPr>
        <w:t xml:space="preserve">fighting climate change</w:t>
      </w:r>
      <w:r w:rsidDel="00000000" w:rsidR="00000000" w:rsidRPr="00000000">
        <w:rPr>
          <w:rtl w:val="0"/>
        </w:rPr>
      </w:r>
    </w:p>
    <w:p w:rsidR="00000000" w:rsidDel="00000000" w:rsidP="00000000" w:rsidRDefault="00000000" w:rsidRPr="00000000" w14:paraId="0000006A">
      <w:pPr>
        <w:numPr>
          <w:ilvl w:val="2"/>
          <w:numId w:val="1"/>
        </w:numPr>
        <w:spacing w:line="240" w:lineRule="auto"/>
        <w:ind w:left="2551" w:right="0" w:hanging="360"/>
        <w:jc w:val="both"/>
        <w:rPr/>
      </w:pPr>
      <w:r w:rsidDel="00000000" w:rsidR="00000000" w:rsidRPr="00000000">
        <w:rPr>
          <w:sz w:val="24"/>
          <w:szCs w:val="24"/>
          <w:rtl w:val="0"/>
        </w:rPr>
        <w:t xml:space="preserve">equal opportunity and </w:t>
      </w:r>
      <w:r w:rsidDel="00000000" w:rsidR="00000000" w:rsidRPr="00000000">
        <w:rPr>
          <w:rtl w:val="0"/>
        </w:rPr>
      </w:r>
    </w:p>
    <w:p w:rsidR="00000000" w:rsidDel="00000000" w:rsidP="00000000" w:rsidRDefault="00000000" w:rsidRPr="00000000" w14:paraId="0000006B">
      <w:pPr>
        <w:numPr>
          <w:ilvl w:val="2"/>
          <w:numId w:val="1"/>
        </w:numPr>
        <w:spacing w:line="240" w:lineRule="auto"/>
        <w:ind w:left="2551" w:right="0" w:hanging="360"/>
        <w:jc w:val="both"/>
        <w:rPr/>
      </w:pPr>
      <w:r w:rsidDel="00000000" w:rsidR="00000000" w:rsidRPr="00000000">
        <w:rPr>
          <w:sz w:val="24"/>
          <w:szCs w:val="24"/>
          <w:rtl w:val="0"/>
        </w:rPr>
        <w:t xml:space="preserve">wellbeing </w:t>
      </w:r>
      <w:r w:rsidDel="00000000" w:rsidR="00000000" w:rsidRPr="00000000">
        <w:rPr>
          <w:rtl w:val="0"/>
        </w:rPr>
      </w:r>
    </w:p>
    <w:p w:rsidR="00000000" w:rsidDel="00000000" w:rsidP="00000000" w:rsidRDefault="00000000" w:rsidRPr="00000000" w14:paraId="0000006C">
      <w:pPr>
        <w:spacing w:line="240" w:lineRule="auto"/>
        <w:ind w:left="2551" w:right="0" w:firstLine="0"/>
        <w:jc w:val="both"/>
        <w:rPr>
          <w:sz w:val="24"/>
          <w:szCs w:val="24"/>
        </w:rPr>
      </w:pPr>
      <w:r w:rsidDel="00000000" w:rsidR="00000000" w:rsidRPr="00000000">
        <w:rPr>
          <w:rtl w:val="0"/>
        </w:rPr>
      </w:r>
    </w:p>
    <w:p w:rsidR="00000000" w:rsidDel="00000000" w:rsidP="00000000" w:rsidRDefault="00000000" w:rsidRPr="00000000" w14:paraId="0000006D">
      <w:pPr>
        <w:numPr>
          <w:ilvl w:val="1"/>
          <w:numId w:val="1"/>
        </w:numPr>
        <w:spacing w:after="200" w:line="240" w:lineRule="auto"/>
        <w:ind w:left="1440" w:right="0" w:hanging="360"/>
        <w:jc w:val="both"/>
        <w:rPr/>
      </w:pPr>
      <w:r w:rsidDel="00000000" w:rsidR="00000000" w:rsidRPr="00000000">
        <w:rPr>
          <w:sz w:val="24"/>
          <w:szCs w:val="24"/>
          <w:rtl w:val="0"/>
        </w:rPr>
        <w:t xml:space="preserve">Suppliers are expected to act with these priorities in mind, and CCS may discuss these priorities as part of Framework Management meetings.</w:t>
      </w:r>
      <w:r w:rsidDel="00000000" w:rsidR="00000000" w:rsidRPr="00000000">
        <w:rPr>
          <w:rtl w:val="0"/>
        </w:rPr>
      </w:r>
    </w:p>
    <w:p w:rsidR="00000000" w:rsidDel="00000000" w:rsidP="00000000" w:rsidRDefault="00000000" w:rsidRPr="00000000" w14:paraId="0000006E">
      <w:pPr>
        <w:numPr>
          <w:ilvl w:val="1"/>
          <w:numId w:val="1"/>
        </w:numPr>
        <w:spacing w:after="200" w:line="240" w:lineRule="auto"/>
        <w:ind w:left="1440" w:right="0" w:hanging="360"/>
        <w:jc w:val="both"/>
        <w:rPr/>
      </w:pPr>
      <w:r w:rsidDel="00000000" w:rsidR="00000000" w:rsidRPr="00000000">
        <w:rPr>
          <w:sz w:val="24"/>
          <w:szCs w:val="24"/>
          <w:rtl w:val="0"/>
        </w:rPr>
        <w:t xml:space="preserve">Where applicable the Supplier shall work with its Key Sub-Contractors to ensure that social value is embedded within the supply chain and that there is a mechanism for Key Sub-Contractors to report on their social value activities to the Supplier. </w:t>
      </w:r>
      <w:r w:rsidDel="00000000" w:rsidR="00000000" w:rsidRPr="00000000">
        <w:rPr>
          <w:rtl w:val="0"/>
        </w:rPr>
      </w:r>
    </w:p>
    <w:p w:rsidR="00000000" w:rsidDel="00000000" w:rsidP="00000000" w:rsidRDefault="00000000" w:rsidRPr="00000000" w14:paraId="0000006F">
      <w:pPr>
        <w:numPr>
          <w:ilvl w:val="1"/>
          <w:numId w:val="1"/>
        </w:numPr>
        <w:spacing w:after="200" w:line="240" w:lineRule="auto"/>
        <w:ind w:left="1440" w:right="0" w:hanging="360"/>
        <w:jc w:val="both"/>
        <w:rPr/>
      </w:pPr>
      <w:r w:rsidDel="00000000" w:rsidR="00000000" w:rsidRPr="00000000">
        <w:rPr>
          <w:sz w:val="24"/>
          <w:szCs w:val="24"/>
          <w:rtl w:val="0"/>
        </w:rPr>
        <w:t xml:space="preserve">The Buyer’s requirements will be set out in the Call-Off Procedure. The Supplier shall comply with and/or identify proposed social value initiatives, proportionate and relevant to each Call-Off Contract. </w:t>
      </w:r>
      <w:r w:rsidDel="00000000" w:rsidR="00000000" w:rsidRPr="00000000">
        <w:rPr>
          <w:rtl w:val="0"/>
        </w:rPr>
      </w:r>
    </w:p>
    <w:p w:rsidR="00000000" w:rsidDel="00000000" w:rsidP="00000000" w:rsidRDefault="00000000" w:rsidRPr="00000000" w14:paraId="00000070">
      <w:pPr>
        <w:numPr>
          <w:ilvl w:val="1"/>
          <w:numId w:val="1"/>
        </w:numPr>
        <w:spacing w:line="240" w:lineRule="auto"/>
        <w:ind w:left="1440" w:right="0" w:hanging="360"/>
        <w:jc w:val="both"/>
        <w:rPr/>
      </w:pPr>
      <w:r w:rsidDel="00000000" w:rsidR="00000000" w:rsidRPr="00000000">
        <w:rPr>
          <w:sz w:val="24"/>
          <w:szCs w:val="24"/>
          <w:rtl w:val="0"/>
        </w:rPr>
        <w:t xml:space="preserve">The Supplier shall deliver measurable benefits and impacts in respect of the social value priorities, when identified in the Call-Off Contract.</w:t>
      </w:r>
      <w:r w:rsidDel="00000000" w:rsidR="00000000" w:rsidRPr="00000000">
        <w:rPr>
          <w:rtl w:val="0"/>
        </w:rPr>
      </w:r>
    </w:p>
    <w:p w:rsidR="00000000" w:rsidDel="00000000" w:rsidP="00000000" w:rsidRDefault="00000000" w:rsidRPr="00000000" w14:paraId="00000071">
      <w:pPr>
        <w:numPr>
          <w:ilvl w:val="1"/>
          <w:numId w:val="1"/>
        </w:numPr>
        <w:spacing w:after="120" w:before="120" w:line="240" w:lineRule="auto"/>
        <w:ind w:left="1440" w:right="0" w:hanging="360"/>
        <w:jc w:val="both"/>
        <w:rPr/>
      </w:pPr>
      <w:r w:rsidDel="00000000" w:rsidR="00000000" w:rsidRPr="00000000">
        <w:rPr>
          <w:sz w:val="24"/>
          <w:szCs w:val="24"/>
          <w:rtl w:val="0"/>
        </w:rPr>
        <w:t xml:space="preserve">The Supplier shall record and report performance against the social value requirements, when detailed in the Call-Off Contract. </w:t>
      </w:r>
      <w:r w:rsidDel="00000000" w:rsidR="00000000" w:rsidRPr="00000000">
        <w:rPr>
          <w:rtl w:val="0"/>
        </w:rPr>
      </w:r>
    </w:p>
    <w:p w:rsidR="00000000" w:rsidDel="00000000" w:rsidP="00000000" w:rsidRDefault="00000000" w:rsidRPr="00000000" w14:paraId="00000072">
      <w:pPr>
        <w:pStyle w:val="Heading3"/>
        <w:numPr>
          <w:ilvl w:val="0"/>
          <w:numId w:val="1"/>
        </w:numPr>
        <w:ind w:left="720" w:hanging="436.53543307086625"/>
        <w:rPr/>
      </w:pPr>
      <w:bookmarkStart w:colFirst="0" w:colLast="0" w:name="_heading=h.2s8eyo1" w:id="9"/>
      <w:bookmarkEnd w:id="9"/>
      <w:r w:rsidDel="00000000" w:rsidR="00000000" w:rsidRPr="00000000">
        <w:rPr>
          <w:rtl w:val="0"/>
        </w:rPr>
        <w:t xml:space="preserve">Rate cards  </w:t>
      </w:r>
    </w:p>
    <w:p w:rsidR="00000000" w:rsidDel="00000000" w:rsidP="00000000" w:rsidRDefault="00000000" w:rsidRPr="00000000" w14:paraId="00000073">
      <w:pPr>
        <w:numPr>
          <w:ilvl w:val="1"/>
          <w:numId w:val="1"/>
        </w:numPr>
        <w:spacing w:after="240" w:before="240" w:lineRule="auto"/>
        <w:ind w:left="1440" w:hanging="360"/>
        <w:rPr>
          <w:sz w:val="26"/>
          <w:szCs w:val="26"/>
          <w:highlight w:val="white"/>
        </w:rPr>
      </w:pPr>
      <w:r w:rsidDel="00000000" w:rsidR="00000000" w:rsidRPr="00000000">
        <w:rPr>
          <w:sz w:val="24"/>
          <w:szCs w:val="24"/>
          <w:highlight w:val="white"/>
          <w:rtl w:val="0"/>
        </w:rPr>
        <w:t xml:space="preserve">The Supplier cannot exceed Framework Prices. This includes where the Supplier utilises Key Subcontractors or Subcontractors. </w:t>
      </w:r>
      <w:r w:rsidDel="00000000" w:rsidR="00000000" w:rsidRPr="00000000">
        <w:rPr>
          <w:rtl w:val="0"/>
        </w:rPr>
      </w:r>
    </w:p>
    <w:p w:rsidR="00000000" w:rsidDel="00000000" w:rsidP="00000000" w:rsidRDefault="00000000" w:rsidRPr="00000000" w14:paraId="00000074">
      <w:pPr>
        <w:numPr>
          <w:ilvl w:val="1"/>
          <w:numId w:val="1"/>
        </w:numPr>
        <w:spacing w:after="240" w:before="240" w:lineRule="auto"/>
        <w:ind w:left="1440" w:hanging="360"/>
        <w:rPr>
          <w:sz w:val="26"/>
          <w:szCs w:val="26"/>
        </w:rPr>
      </w:pPr>
      <w:r w:rsidDel="00000000" w:rsidR="00000000" w:rsidRPr="00000000">
        <w:rPr>
          <w:sz w:val="24"/>
          <w:szCs w:val="24"/>
          <w:rtl w:val="0"/>
        </w:rPr>
        <w:t xml:space="preserve">No overtime or extra hours worked above the Working Day shall be paid by the Buyer to the Supplier regardless of the hours worked in a Working Day. </w:t>
      </w:r>
      <w:r w:rsidDel="00000000" w:rsidR="00000000" w:rsidRPr="00000000">
        <w:rPr>
          <w:rtl w:val="0"/>
        </w:rPr>
      </w:r>
    </w:p>
    <w:p w:rsidR="00000000" w:rsidDel="00000000" w:rsidP="00000000" w:rsidRDefault="00000000" w:rsidRPr="00000000" w14:paraId="00000075">
      <w:pPr>
        <w:spacing w:after="240" w:before="240" w:lineRule="auto"/>
        <w:ind w:left="0" w:firstLine="0"/>
        <w:rPr>
          <w:b w:val="1"/>
          <w:sz w:val="24"/>
          <w:szCs w:val="24"/>
        </w:rPr>
      </w:pPr>
      <w:r w:rsidDel="00000000" w:rsidR="00000000" w:rsidRPr="00000000">
        <w:rPr>
          <w:b w:val="1"/>
          <w:sz w:val="24"/>
          <w:szCs w:val="24"/>
          <w:rtl w:val="0"/>
        </w:rPr>
        <w:t xml:space="preserve">Lots 1 to 9</w:t>
      </w:r>
    </w:p>
    <w:p w:rsidR="00000000" w:rsidDel="00000000" w:rsidP="00000000" w:rsidRDefault="00000000" w:rsidRPr="00000000" w14:paraId="00000076">
      <w:pPr>
        <w:numPr>
          <w:ilvl w:val="1"/>
          <w:numId w:val="1"/>
        </w:numPr>
        <w:spacing w:after="240" w:before="240" w:lineRule="auto"/>
        <w:ind w:left="1440" w:hanging="360"/>
        <w:rPr>
          <w:sz w:val="26"/>
          <w:szCs w:val="26"/>
        </w:rPr>
      </w:pPr>
      <w:r w:rsidDel="00000000" w:rsidR="00000000" w:rsidRPr="00000000">
        <w:rPr>
          <w:sz w:val="24"/>
          <w:szCs w:val="24"/>
          <w:rtl w:val="0"/>
        </w:rPr>
        <w:t xml:space="preserve">There will be 2 rate cards for Lots 1 to 9. These are advice and delivery.</w:t>
      </w:r>
      <w:r w:rsidDel="00000000" w:rsidR="00000000" w:rsidRPr="00000000">
        <w:rPr>
          <w:rtl w:val="0"/>
        </w:rPr>
      </w:r>
    </w:p>
    <w:p w:rsidR="00000000" w:rsidDel="00000000" w:rsidP="00000000" w:rsidRDefault="00000000" w:rsidRPr="00000000" w14:paraId="00000077">
      <w:pPr>
        <w:numPr>
          <w:ilvl w:val="1"/>
          <w:numId w:val="1"/>
        </w:numPr>
        <w:spacing w:after="240" w:before="240" w:lineRule="auto"/>
        <w:ind w:left="1440" w:hanging="360"/>
        <w:rPr>
          <w:sz w:val="26"/>
          <w:szCs w:val="26"/>
        </w:rPr>
      </w:pPr>
      <w:r w:rsidDel="00000000" w:rsidR="00000000" w:rsidRPr="00000000">
        <w:rPr>
          <w:sz w:val="24"/>
          <w:szCs w:val="24"/>
          <w:rtl w:val="0"/>
        </w:rPr>
        <w:t xml:space="preserve">The </w:t>
      </w:r>
      <w:r w:rsidDel="00000000" w:rsidR="00000000" w:rsidRPr="00000000">
        <w:rPr>
          <w:sz w:val="24"/>
          <w:szCs w:val="24"/>
          <w:highlight w:val="white"/>
          <w:rtl w:val="0"/>
        </w:rPr>
        <w:t xml:space="preserve">advice rate card will apply to advisory services provided under the Call-Off Contract</w:t>
      </w:r>
      <w:r w:rsidDel="00000000" w:rsidR="00000000" w:rsidRPr="00000000">
        <w:rPr>
          <w:sz w:val="24"/>
          <w:szCs w:val="24"/>
          <w:rtl w:val="0"/>
        </w:rPr>
        <w:t xml:space="preserve">. The advice rate card will not be applicable to </w:t>
      </w:r>
      <w:r w:rsidDel="00000000" w:rsidR="00000000" w:rsidRPr="00000000">
        <w:rPr>
          <w:sz w:val="24"/>
          <w:szCs w:val="24"/>
          <w:highlight w:val="white"/>
          <w:rtl w:val="0"/>
        </w:rPr>
        <w:t xml:space="preserve">implementation and delivery. </w:t>
      </w:r>
      <w:r w:rsidDel="00000000" w:rsidR="00000000" w:rsidRPr="00000000">
        <w:rPr>
          <w:rtl w:val="0"/>
        </w:rPr>
      </w:r>
    </w:p>
    <w:p w:rsidR="00000000" w:rsidDel="00000000" w:rsidP="00000000" w:rsidRDefault="00000000" w:rsidRPr="00000000" w14:paraId="00000078">
      <w:pPr>
        <w:numPr>
          <w:ilvl w:val="1"/>
          <w:numId w:val="1"/>
        </w:numPr>
        <w:spacing w:after="240" w:before="240" w:lineRule="auto"/>
        <w:ind w:left="1440" w:hanging="360"/>
        <w:rPr>
          <w:sz w:val="26"/>
          <w:szCs w:val="26"/>
        </w:rPr>
      </w:pPr>
      <w:r w:rsidDel="00000000" w:rsidR="00000000" w:rsidRPr="00000000">
        <w:rPr>
          <w:sz w:val="24"/>
          <w:szCs w:val="24"/>
          <w:rtl w:val="0"/>
        </w:rPr>
        <w:t xml:space="preserve">The delivery rate card will apply to the delivery and implementation elements of the Services. The delivery rate card will not be applicable to advice. </w:t>
      </w:r>
      <w:r w:rsidDel="00000000" w:rsidR="00000000" w:rsidRPr="00000000">
        <w:rPr>
          <w:rtl w:val="0"/>
        </w:rPr>
      </w:r>
    </w:p>
    <w:p w:rsidR="00000000" w:rsidDel="00000000" w:rsidP="00000000" w:rsidRDefault="00000000" w:rsidRPr="00000000" w14:paraId="00000079">
      <w:pPr>
        <w:numPr>
          <w:ilvl w:val="1"/>
          <w:numId w:val="1"/>
        </w:numPr>
        <w:spacing w:after="240" w:before="240" w:lineRule="auto"/>
        <w:ind w:left="1440" w:hanging="360"/>
        <w:rPr>
          <w:sz w:val="26"/>
          <w:szCs w:val="26"/>
        </w:rPr>
      </w:pPr>
      <w:r w:rsidDel="00000000" w:rsidR="00000000" w:rsidRPr="00000000">
        <w:rPr>
          <w:sz w:val="24"/>
          <w:szCs w:val="24"/>
          <w:rtl w:val="0"/>
        </w:rPr>
        <w:t xml:space="preserve">Where there is a requirement from a Customer which requires </w:t>
      </w:r>
      <w:r w:rsidDel="00000000" w:rsidR="00000000" w:rsidRPr="00000000">
        <w:rPr>
          <w:sz w:val="24"/>
          <w:szCs w:val="24"/>
          <w:highlight w:val="white"/>
          <w:rtl w:val="0"/>
        </w:rPr>
        <w:t xml:space="preserve">advice, implementation and delivery then both the advice and delivery r</w:t>
      </w:r>
      <w:r w:rsidDel="00000000" w:rsidR="00000000" w:rsidRPr="00000000">
        <w:rPr>
          <w:sz w:val="24"/>
          <w:szCs w:val="24"/>
          <w:rtl w:val="0"/>
        </w:rPr>
        <w:t xml:space="preserve">ate card will apply.</w:t>
      </w:r>
      <w:r w:rsidDel="00000000" w:rsidR="00000000" w:rsidRPr="00000000">
        <w:rPr>
          <w:rtl w:val="0"/>
        </w:rPr>
      </w:r>
    </w:p>
    <w:p w:rsidR="00000000" w:rsidDel="00000000" w:rsidP="00000000" w:rsidRDefault="00000000" w:rsidRPr="00000000" w14:paraId="0000007A">
      <w:pPr>
        <w:numPr>
          <w:ilvl w:val="1"/>
          <w:numId w:val="1"/>
        </w:numPr>
        <w:spacing w:after="240" w:before="240" w:lineRule="auto"/>
        <w:ind w:left="1440" w:hanging="360"/>
        <w:rPr>
          <w:sz w:val="26"/>
          <w:szCs w:val="26"/>
        </w:rPr>
      </w:pPr>
      <w:r w:rsidDel="00000000" w:rsidR="00000000" w:rsidRPr="00000000">
        <w:rPr>
          <w:sz w:val="24"/>
          <w:szCs w:val="24"/>
          <w:rtl w:val="0"/>
        </w:rPr>
        <w:t xml:space="preserve">The customer will confirm in their Call-Off Procedure which services apply (advice and/or delivery) and which rate card(s) will apply.  </w:t>
      </w:r>
      <w:r w:rsidDel="00000000" w:rsidR="00000000" w:rsidRPr="00000000">
        <w:rPr>
          <w:rtl w:val="0"/>
        </w:rPr>
      </w:r>
    </w:p>
    <w:p w:rsidR="00000000" w:rsidDel="00000000" w:rsidP="00000000" w:rsidRDefault="00000000" w:rsidRPr="00000000" w14:paraId="0000007B">
      <w:pPr>
        <w:spacing w:line="240" w:lineRule="auto"/>
        <w:jc w:val="both"/>
        <w:rPr>
          <w:b w:val="1"/>
          <w:sz w:val="24"/>
          <w:szCs w:val="24"/>
        </w:rPr>
      </w:pPr>
      <w:r w:rsidDel="00000000" w:rsidR="00000000" w:rsidRPr="00000000">
        <w:rPr>
          <w:b w:val="1"/>
          <w:sz w:val="24"/>
          <w:szCs w:val="24"/>
          <w:rtl w:val="0"/>
        </w:rPr>
        <w:t xml:space="preserve">Lot 10 </w:t>
      </w:r>
    </w:p>
    <w:p w:rsidR="00000000" w:rsidDel="00000000" w:rsidP="00000000" w:rsidRDefault="00000000" w:rsidRPr="00000000" w14:paraId="0000007C">
      <w:pPr>
        <w:numPr>
          <w:ilvl w:val="1"/>
          <w:numId w:val="1"/>
        </w:numPr>
        <w:spacing w:after="240" w:before="240" w:lineRule="auto"/>
        <w:ind w:left="1440" w:hanging="360"/>
        <w:rPr>
          <w:sz w:val="26"/>
          <w:szCs w:val="26"/>
        </w:rPr>
      </w:pPr>
      <w:r w:rsidDel="00000000" w:rsidR="00000000" w:rsidRPr="00000000">
        <w:rPr>
          <w:sz w:val="24"/>
          <w:szCs w:val="24"/>
          <w:rtl w:val="0"/>
        </w:rPr>
        <w:t xml:space="preserve">There will be 2 rate cards for Lot 10. These are complex and non-complex.</w:t>
      </w:r>
      <w:r w:rsidDel="00000000" w:rsidR="00000000" w:rsidRPr="00000000">
        <w:rPr>
          <w:rtl w:val="0"/>
        </w:rPr>
      </w:r>
    </w:p>
    <w:p w:rsidR="00000000" w:rsidDel="00000000" w:rsidP="00000000" w:rsidRDefault="00000000" w:rsidRPr="00000000" w14:paraId="0000007D">
      <w:pPr>
        <w:numPr>
          <w:ilvl w:val="1"/>
          <w:numId w:val="1"/>
        </w:numPr>
        <w:spacing w:after="240" w:before="240" w:lineRule="auto"/>
        <w:ind w:left="1440" w:hanging="360"/>
        <w:rPr>
          <w:sz w:val="26"/>
          <w:szCs w:val="26"/>
        </w:rPr>
      </w:pPr>
      <w:r w:rsidDel="00000000" w:rsidR="00000000" w:rsidRPr="00000000">
        <w:rPr>
          <w:sz w:val="24"/>
          <w:szCs w:val="24"/>
          <w:rtl w:val="0"/>
        </w:rPr>
        <w:t xml:space="preserve">The non-complex rate card will be the starting point for all Call-Off Contracts for all primary capabilities (14.2.1-14.2.7) and additional capabilities (14.3.1-14.3.6). However, the Customer, in its sole discretion, may elect to offer a Call-Off Contract under the Complex rate card where the complexity of the work dictates as set out in 4.10.</w:t>
      </w:r>
      <w:r w:rsidDel="00000000" w:rsidR="00000000" w:rsidRPr="00000000">
        <w:rPr>
          <w:rtl w:val="0"/>
        </w:rPr>
      </w:r>
    </w:p>
    <w:p w:rsidR="00000000" w:rsidDel="00000000" w:rsidP="00000000" w:rsidRDefault="00000000" w:rsidRPr="00000000" w14:paraId="0000007E">
      <w:pPr>
        <w:numPr>
          <w:ilvl w:val="1"/>
          <w:numId w:val="1"/>
        </w:numPr>
        <w:spacing w:after="240" w:before="240" w:lineRule="auto"/>
        <w:ind w:left="1440" w:hanging="360"/>
        <w:rPr>
          <w:sz w:val="26"/>
          <w:szCs w:val="26"/>
        </w:rPr>
      </w:pPr>
      <w:r w:rsidDel="00000000" w:rsidR="00000000" w:rsidRPr="00000000">
        <w:rPr>
          <w:b w:val="0"/>
          <w:sz w:val="24"/>
          <w:szCs w:val="24"/>
          <w:rtl w:val="0"/>
        </w:rPr>
        <w:t xml:space="preserve">Where at least three</w:t>
      </w:r>
      <w:r w:rsidDel="00000000" w:rsidR="00000000" w:rsidRPr="00000000">
        <w:rPr>
          <w:sz w:val="24"/>
          <w:szCs w:val="24"/>
          <w:rtl w:val="0"/>
        </w:rPr>
        <w:t xml:space="preserve"> </w:t>
      </w:r>
      <w:r w:rsidDel="00000000" w:rsidR="00000000" w:rsidRPr="00000000">
        <w:rPr>
          <w:b w:val="0"/>
          <w:sz w:val="24"/>
          <w:szCs w:val="24"/>
          <w:rtl w:val="0"/>
        </w:rPr>
        <w:t xml:space="preserve">of the seven criteria set out in  4.10.1 - 4.10.7 are met for a Call-Off Contract, the complex rate card applies</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7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c</w:t>
      </w:r>
      <w:r w:rsidDel="00000000" w:rsidR="00000000" w:rsidRPr="00000000">
        <w:rPr>
          <w:b w:val="0"/>
          <w:sz w:val="24"/>
          <w:szCs w:val="24"/>
          <w:rtl w:val="0"/>
        </w:rPr>
        <w:t xml:space="preserve">ompany listed on any major stock exchange</w:t>
      </w: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e</w:t>
      </w:r>
      <w:r w:rsidDel="00000000" w:rsidR="00000000" w:rsidRPr="00000000">
        <w:rPr>
          <w:b w:val="0"/>
          <w:sz w:val="24"/>
          <w:szCs w:val="24"/>
          <w:rtl w:val="0"/>
        </w:rPr>
        <w:t xml:space="preserve">mployees in excess of 500 </w:t>
      </w:r>
      <w:r w:rsidDel="00000000" w:rsidR="00000000" w:rsidRPr="00000000">
        <w:rPr>
          <w:rtl w:val="0"/>
        </w:rPr>
      </w:r>
    </w:p>
    <w:p w:rsidR="00000000" w:rsidDel="00000000" w:rsidP="00000000" w:rsidRDefault="00000000" w:rsidRPr="00000000" w14:paraId="0000008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i</w:t>
      </w:r>
      <w:r w:rsidDel="00000000" w:rsidR="00000000" w:rsidRPr="00000000">
        <w:rPr>
          <w:b w:val="0"/>
          <w:sz w:val="24"/>
          <w:szCs w:val="24"/>
          <w:rtl w:val="0"/>
        </w:rPr>
        <w:t xml:space="preserve">nterests in foreign jurisdictions</w:t>
      </w: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l</w:t>
      </w:r>
      <w:r w:rsidDel="00000000" w:rsidR="00000000" w:rsidRPr="00000000">
        <w:rPr>
          <w:b w:val="0"/>
          <w:sz w:val="24"/>
          <w:szCs w:val="24"/>
          <w:rtl w:val="0"/>
        </w:rPr>
        <w:t xml:space="preserve">ending in excess of £100m</w:t>
      </w:r>
      <w:r w:rsidDel="00000000" w:rsidR="00000000" w:rsidRPr="00000000">
        <w:rPr>
          <w:rtl w:val="0"/>
        </w:rPr>
      </w:r>
    </w:p>
    <w:p w:rsidR="00000000" w:rsidDel="00000000" w:rsidP="00000000" w:rsidRDefault="00000000" w:rsidRPr="00000000" w14:paraId="0000008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m</w:t>
      </w:r>
      <w:r w:rsidDel="00000000" w:rsidR="00000000" w:rsidRPr="00000000">
        <w:rPr>
          <w:b w:val="0"/>
          <w:sz w:val="24"/>
          <w:szCs w:val="24"/>
          <w:rtl w:val="0"/>
        </w:rPr>
        <w:t xml:space="preserve">ulti-layered debt structures with multiple financial stakeholders</w:t>
      </w:r>
      <w:r w:rsidDel="00000000" w:rsidR="00000000" w:rsidRPr="00000000">
        <w:rPr>
          <w:rtl w:val="0"/>
        </w:rPr>
      </w:r>
    </w:p>
    <w:p w:rsidR="00000000" w:rsidDel="00000000" w:rsidP="00000000" w:rsidRDefault="00000000" w:rsidRPr="00000000" w14:paraId="0000008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n</w:t>
      </w:r>
      <w:r w:rsidDel="00000000" w:rsidR="00000000" w:rsidRPr="00000000">
        <w:rPr>
          <w:b w:val="0"/>
          <w:sz w:val="24"/>
          <w:szCs w:val="24"/>
          <w:rtl w:val="0"/>
        </w:rPr>
        <w:t xml:space="preserve">ational security implications</w:t>
      </w:r>
      <w:r w:rsidDel="00000000" w:rsidR="00000000" w:rsidRPr="00000000">
        <w:rPr>
          <w:rtl w:val="0"/>
        </w:rPr>
      </w:r>
    </w:p>
    <w:p w:rsidR="00000000" w:rsidDel="00000000" w:rsidP="00000000" w:rsidRDefault="00000000" w:rsidRPr="00000000" w14:paraId="0000008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200" w:before="0" w:line="240" w:lineRule="auto"/>
        <w:ind w:left="2551" w:right="0" w:hanging="360"/>
        <w:jc w:val="both"/>
        <w:rPr/>
      </w:pPr>
      <w:r w:rsidDel="00000000" w:rsidR="00000000" w:rsidRPr="00000000">
        <w:rPr>
          <w:sz w:val="24"/>
          <w:szCs w:val="24"/>
          <w:rtl w:val="0"/>
        </w:rPr>
        <w:t xml:space="preserve">o</w:t>
      </w:r>
      <w:r w:rsidDel="00000000" w:rsidR="00000000" w:rsidRPr="00000000">
        <w:rPr>
          <w:b w:val="0"/>
          <w:sz w:val="24"/>
          <w:szCs w:val="24"/>
          <w:rtl w:val="0"/>
        </w:rPr>
        <w:t xml:space="preserve">perationally complex</w:t>
      </w:r>
      <w:r w:rsidDel="00000000" w:rsidR="00000000" w:rsidRPr="00000000">
        <w:rPr>
          <w:rtl w:val="0"/>
        </w:rPr>
      </w:r>
    </w:p>
    <w:p w:rsidR="00000000" w:rsidDel="00000000" w:rsidP="00000000" w:rsidRDefault="00000000" w:rsidRPr="00000000" w14:paraId="00000086">
      <w:pPr>
        <w:pStyle w:val="Heading3"/>
        <w:numPr>
          <w:ilvl w:val="0"/>
          <w:numId w:val="1"/>
        </w:numPr>
        <w:spacing w:after="200" w:before="120" w:line="240" w:lineRule="auto"/>
        <w:ind w:left="720" w:right="0" w:hanging="436.53543307086625"/>
        <w:rPr>
          <w:highlight w:val="white"/>
        </w:rPr>
      </w:pPr>
      <w:bookmarkStart w:colFirst="0" w:colLast="0" w:name="_heading=h.17dp8vu" w:id="10"/>
      <w:bookmarkEnd w:id="10"/>
      <w:r w:rsidDel="00000000" w:rsidR="00000000" w:rsidRPr="00000000">
        <w:rPr>
          <w:highlight w:val="white"/>
          <w:rtl w:val="0"/>
        </w:rPr>
        <w:t xml:space="preserve">Lot 1: Business</w:t>
      </w:r>
    </w:p>
    <w:p w:rsidR="00000000" w:rsidDel="00000000" w:rsidP="00000000" w:rsidRDefault="00000000" w:rsidRPr="00000000" w14:paraId="00000087">
      <w:pPr>
        <w:numPr>
          <w:ilvl w:val="1"/>
          <w:numId w:val="1"/>
        </w:numPr>
        <w:spacing w:after="200" w:line="240" w:lineRule="auto"/>
        <w:ind w:left="1440" w:hanging="360"/>
        <w:jc w:val="both"/>
        <w:rPr/>
      </w:pPr>
      <w:r w:rsidDel="00000000" w:rsidR="00000000" w:rsidRPr="00000000">
        <w:rPr>
          <w:sz w:val="24"/>
          <w:szCs w:val="24"/>
          <w:rtl w:val="0"/>
        </w:rPr>
        <w:t xml:space="preserve">Provision of consultancy and professional services relating to the strategy, structure, management or operations of an organisation. This may include identification of options with recommendations as well a</w:t>
      </w:r>
      <w:r w:rsidDel="00000000" w:rsidR="00000000" w:rsidRPr="00000000">
        <w:rPr>
          <w:sz w:val="24"/>
          <w:szCs w:val="24"/>
          <w:highlight w:val="white"/>
          <w:rtl w:val="0"/>
        </w:rPr>
        <w:t xml:space="preserve">s implementation and delivery. </w:t>
      </w:r>
      <w:r w:rsidDel="00000000" w:rsidR="00000000" w:rsidRPr="00000000">
        <w:rPr>
          <w:rtl w:val="0"/>
        </w:rPr>
      </w:r>
    </w:p>
    <w:p w:rsidR="00000000" w:rsidDel="00000000" w:rsidP="00000000" w:rsidRDefault="00000000" w:rsidRPr="00000000" w14:paraId="00000088">
      <w:pPr>
        <w:numPr>
          <w:ilvl w:val="1"/>
          <w:numId w:val="1"/>
        </w:numPr>
        <w:spacing w:after="200" w:line="240" w:lineRule="auto"/>
        <w:ind w:left="1440" w:hanging="360"/>
        <w:jc w:val="both"/>
        <w:rPr/>
      </w:pPr>
      <w:r w:rsidDel="00000000" w:rsidR="00000000" w:rsidRPr="00000000">
        <w:rPr>
          <w:sz w:val="24"/>
          <w:szCs w:val="24"/>
          <w:rtl w:val="0"/>
        </w:rPr>
        <w:t xml:space="preserve">Suppliers may use artificial intelligence (AI), quantum technologies, digital tools and techniques in the delivery of the Services. </w:t>
      </w:r>
      <w:r w:rsidDel="00000000" w:rsidR="00000000" w:rsidRPr="00000000">
        <w:rPr>
          <w:rtl w:val="0"/>
        </w:rPr>
      </w:r>
    </w:p>
    <w:p w:rsidR="00000000" w:rsidDel="00000000" w:rsidP="00000000" w:rsidRDefault="00000000" w:rsidRPr="00000000" w14:paraId="00000089">
      <w:pPr>
        <w:numPr>
          <w:ilvl w:val="1"/>
          <w:numId w:val="1"/>
        </w:numPr>
        <w:spacing w:after="200" w:before="200" w:line="240" w:lineRule="auto"/>
        <w:ind w:left="1440" w:hanging="360"/>
        <w:jc w:val="both"/>
        <w:rPr/>
      </w:pPr>
      <w:r w:rsidDel="00000000" w:rsidR="00000000" w:rsidRPr="00000000">
        <w:rPr>
          <w:sz w:val="24"/>
          <w:szCs w:val="24"/>
          <w:rtl w:val="0"/>
        </w:rPr>
        <w:t xml:space="preserve">The service lines are listed below in 5.4.1 - 5.4.14 </w:t>
      </w:r>
      <w:r w:rsidDel="00000000" w:rsidR="00000000" w:rsidRPr="00000000">
        <w:rPr>
          <w:sz w:val="24"/>
          <w:szCs w:val="24"/>
          <w:highlight w:val="white"/>
          <w:rtl w:val="0"/>
        </w:rPr>
        <w:t xml:space="preserve">and are not an exhaustive list</w:t>
      </w:r>
      <w:r w:rsidDel="00000000" w:rsidR="00000000" w:rsidRPr="00000000">
        <w:rPr>
          <w:sz w:val="24"/>
          <w:szCs w:val="24"/>
          <w:rtl w:val="0"/>
        </w:rPr>
        <w:t xml:space="preserve">. Buyers may require other similar Services, which will be detailed in the Call-Off Procedure. </w:t>
      </w:r>
      <w:r w:rsidDel="00000000" w:rsidR="00000000" w:rsidRPr="00000000">
        <w:rPr>
          <w:rtl w:val="0"/>
        </w:rPr>
      </w:r>
    </w:p>
    <w:p w:rsidR="00000000" w:rsidDel="00000000" w:rsidP="00000000" w:rsidRDefault="00000000" w:rsidRPr="00000000" w14:paraId="0000008A">
      <w:pPr>
        <w:numPr>
          <w:ilvl w:val="1"/>
          <w:numId w:val="1"/>
        </w:numPr>
        <w:spacing w:after="200" w:line="240" w:lineRule="auto"/>
        <w:ind w:left="1440" w:right="0" w:hanging="360"/>
        <w:jc w:val="both"/>
        <w:rPr/>
      </w:pPr>
      <w:r w:rsidDel="00000000" w:rsidR="00000000" w:rsidRPr="00000000">
        <w:rPr>
          <w:color w:val="000000"/>
          <w:sz w:val="24"/>
          <w:szCs w:val="24"/>
          <w:rtl w:val="0"/>
        </w:rPr>
        <w:t xml:space="preserve">The Supplier shall be able to offer</w:t>
      </w:r>
      <w:r w:rsidDel="00000000" w:rsidR="00000000" w:rsidRPr="00000000">
        <w:rPr>
          <w:color w:val="000000"/>
          <w:sz w:val="24"/>
          <w:szCs w:val="24"/>
          <w:highlight w:val="white"/>
          <w:rtl w:val="0"/>
        </w:rPr>
        <w:t xml:space="preserve"> a </w:t>
      </w:r>
      <w:r w:rsidDel="00000000" w:rsidR="00000000" w:rsidRPr="00000000">
        <w:rPr>
          <w:b w:val="1"/>
          <w:color w:val="000000"/>
          <w:sz w:val="24"/>
          <w:szCs w:val="24"/>
          <w:highlight w:val="white"/>
          <w:rtl w:val="0"/>
        </w:rPr>
        <w:t xml:space="preserve">minimum of </w:t>
      </w:r>
      <w:r w:rsidDel="00000000" w:rsidR="00000000" w:rsidRPr="00000000">
        <w:rPr>
          <w:b w:val="1"/>
          <w:sz w:val="24"/>
          <w:szCs w:val="24"/>
          <w:highlight w:val="white"/>
          <w:rtl w:val="0"/>
        </w:rPr>
        <w:t xml:space="preserve">seven</w:t>
      </w:r>
      <w:r w:rsidDel="00000000" w:rsidR="00000000" w:rsidRPr="00000000">
        <w:rPr>
          <w:sz w:val="24"/>
          <w:szCs w:val="24"/>
          <w:highlight w:val="white"/>
          <w:rtl w:val="0"/>
        </w:rPr>
        <w:t xml:space="preserve"> s</w:t>
      </w:r>
      <w:r w:rsidDel="00000000" w:rsidR="00000000" w:rsidRPr="00000000">
        <w:rPr>
          <w:sz w:val="24"/>
          <w:szCs w:val="24"/>
          <w:rtl w:val="0"/>
        </w:rPr>
        <w:t xml:space="preserve">ervice lines in clauses</w:t>
      </w:r>
      <w:r w:rsidDel="00000000" w:rsidR="00000000" w:rsidRPr="00000000">
        <w:rPr>
          <w:sz w:val="24"/>
          <w:szCs w:val="24"/>
          <w:highlight w:val="white"/>
          <w:rtl w:val="0"/>
        </w:rPr>
        <w:t xml:space="preserve"> 5.4.1 - 5.4.14 </w:t>
      </w:r>
      <w:r w:rsidDel="00000000" w:rsidR="00000000" w:rsidRPr="00000000">
        <w:rPr>
          <w:color w:val="000000"/>
          <w:sz w:val="24"/>
          <w:szCs w:val="24"/>
          <w:rtl w:val="0"/>
        </w:rPr>
        <w:t xml:space="preserve">to the required Standards:</w:t>
      </w:r>
      <w:r w:rsidDel="00000000" w:rsidR="00000000" w:rsidRPr="00000000">
        <w:rPr>
          <w:rtl w:val="0"/>
        </w:rPr>
      </w:r>
    </w:p>
    <w:p w:rsidR="00000000" w:rsidDel="00000000" w:rsidP="00000000" w:rsidRDefault="00000000" w:rsidRPr="00000000" w14:paraId="0000008B">
      <w:pPr>
        <w:numPr>
          <w:ilvl w:val="2"/>
          <w:numId w:val="1"/>
        </w:numPr>
        <w:spacing w:line="240" w:lineRule="auto"/>
        <w:ind w:left="2551" w:hanging="360"/>
        <w:jc w:val="both"/>
        <w:rPr/>
      </w:pPr>
      <w:r w:rsidDel="00000000" w:rsidR="00000000" w:rsidRPr="00000000">
        <w:rPr>
          <w:sz w:val="24"/>
          <w:szCs w:val="24"/>
          <w:rtl w:val="0"/>
        </w:rPr>
        <w:t xml:space="preserve">Automation</w:t>
      </w:r>
      <w:r w:rsidDel="00000000" w:rsidR="00000000" w:rsidRPr="00000000">
        <w:rPr>
          <w:rtl w:val="0"/>
        </w:rPr>
      </w:r>
    </w:p>
    <w:p w:rsidR="00000000" w:rsidDel="00000000" w:rsidP="00000000" w:rsidRDefault="00000000" w:rsidRPr="00000000" w14:paraId="0000008C">
      <w:pPr>
        <w:numPr>
          <w:ilvl w:val="2"/>
          <w:numId w:val="1"/>
        </w:numPr>
        <w:spacing w:line="240" w:lineRule="auto"/>
        <w:ind w:left="2551" w:right="0" w:hanging="360"/>
        <w:jc w:val="both"/>
        <w:rPr/>
      </w:pPr>
      <w:r w:rsidDel="00000000" w:rsidR="00000000" w:rsidRPr="00000000">
        <w:rPr>
          <w:sz w:val="24"/>
          <w:szCs w:val="24"/>
          <w:rtl w:val="0"/>
        </w:rPr>
        <w:t xml:space="preserve">Business case development</w:t>
      </w:r>
      <w:r w:rsidDel="00000000" w:rsidR="00000000" w:rsidRPr="00000000">
        <w:rPr>
          <w:rtl w:val="0"/>
        </w:rPr>
      </w:r>
    </w:p>
    <w:p w:rsidR="00000000" w:rsidDel="00000000" w:rsidP="00000000" w:rsidRDefault="00000000" w:rsidRPr="00000000" w14:paraId="0000008D">
      <w:pPr>
        <w:numPr>
          <w:ilvl w:val="2"/>
          <w:numId w:val="1"/>
        </w:numPr>
        <w:spacing w:line="240" w:lineRule="auto"/>
        <w:ind w:left="2551" w:right="0" w:hanging="360"/>
        <w:jc w:val="both"/>
        <w:rPr/>
      </w:pPr>
      <w:r w:rsidDel="00000000" w:rsidR="00000000" w:rsidRPr="00000000">
        <w:rPr>
          <w:sz w:val="24"/>
          <w:szCs w:val="24"/>
          <w:rtl w:val="0"/>
        </w:rPr>
        <w:t xml:space="preserve">Business consultancy</w:t>
      </w:r>
      <w:r w:rsidDel="00000000" w:rsidR="00000000" w:rsidRPr="00000000">
        <w:rPr>
          <w:rtl w:val="0"/>
        </w:rPr>
      </w:r>
    </w:p>
    <w:p w:rsidR="00000000" w:rsidDel="00000000" w:rsidP="00000000" w:rsidRDefault="00000000" w:rsidRPr="00000000" w14:paraId="0000008E">
      <w:pPr>
        <w:numPr>
          <w:ilvl w:val="2"/>
          <w:numId w:val="1"/>
        </w:numPr>
        <w:spacing w:line="240" w:lineRule="auto"/>
        <w:ind w:left="2551" w:right="0" w:hanging="360"/>
        <w:jc w:val="both"/>
        <w:rPr/>
      </w:pPr>
      <w:r w:rsidDel="00000000" w:rsidR="00000000" w:rsidRPr="00000000">
        <w:rPr>
          <w:sz w:val="24"/>
          <w:szCs w:val="24"/>
          <w:rtl w:val="0"/>
        </w:rPr>
        <w:t xml:space="preserve">Business policy development and/or appraisal </w:t>
      </w:r>
      <w:r w:rsidDel="00000000" w:rsidR="00000000" w:rsidRPr="00000000">
        <w:rPr>
          <w:rtl w:val="0"/>
        </w:rPr>
      </w:r>
    </w:p>
    <w:p w:rsidR="00000000" w:rsidDel="00000000" w:rsidP="00000000" w:rsidRDefault="00000000" w:rsidRPr="00000000" w14:paraId="0000008F">
      <w:pPr>
        <w:numPr>
          <w:ilvl w:val="2"/>
          <w:numId w:val="1"/>
        </w:numPr>
        <w:spacing w:line="240" w:lineRule="auto"/>
        <w:ind w:left="2551" w:right="0" w:hanging="360"/>
        <w:jc w:val="both"/>
        <w:rPr/>
      </w:pPr>
      <w:r w:rsidDel="00000000" w:rsidR="00000000" w:rsidRPr="00000000">
        <w:rPr>
          <w:sz w:val="24"/>
          <w:szCs w:val="24"/>
          <w:rtl w:val="0"/>
        </w:rPr>
        <w:t xml:space="preserve">Business processes</w:t>
      </w:r>
      <w:r w:rsidDel="00000000" w:rsidR="00000000" w:rsidRPr="00000000">
        <w:rPr>
          <w:rtl w:val="0"/>
        </w:rPr>
      </w:r>
    </w:p>
    <w:p w:rsidR="00000000" w:rsidDel="00000000" w:rsidP="00000000" w:rsidRDefault="00000000" w:rsidRPr="00000000" w14:paraId="00000090">
      <w:pPr>
        <w:numPr>
          <w:ilvl w:val="2"/>
          <w:numId w:val="1"/>
        </w:numPr>
        <w:spacing w:line="240" w:lineRule="auto"/>
        <w:ind w:left="2551" w:right="0" w:hanging="360"/>
        <w:jc w:val="both"/>
        <w:rPr>
          <w:sz w:val="24"/>
          <w:szCs w:val="24"/>
        </w:rPr>
      </w:pPr>
      <w:r w:rsidDel="00000000" w:rsidR="00000000" w:rsidRPr="00000000">
        <w:rPr>
          <w:sz w:val="24"/>
          <w:szCs w:val="24"/>
          <w:rtl w:val="0"/>
        </w:rPr>
        <w:t xml:space="preserve">Business strategy</w:t>
      </w:r>
    </w:p>
    <w:p w:rsidR="00000000" w:rsidDel="00000000" w:rsidP="00000000" w:rsidRDefault="00000000" w:rsidRPr="00000000" w14:paraId="00000091">
      <w:pPr>
        <w:numPr>
          <w:ilvl w:val="2"/>
          <w:numId w:val="1"/>
        </w:numPr>
        <w:spacing w:line="240" w:lineRule="auto"/>
        <w:ind w:left="2551" w:right="0" w:hanging="360"/>
        <w:jc w:val="both"/>
        <w:rPr/>
      </w:pPr>
      <w:r w:rsidDel="00000000" w:rsidR="00000000" w:rsidRPr="00000000">
        <w:rPr>
          <w:sz w:val="24"/>
          <w:szCs w:val="24"/>
          <w:rtl w:val="0"/>
        </w:rPr>
        <w:t xml:space="preserve">Change management</w:t>
      </w:r>
      <w:r w:rsidDel="00000000" w:rsidR="00000000" w:rsidRPr="00000000">
        <w:rPr>
          <w:rtl w:val="0"/>
        </w:rPr>
      </w:r>
    </w:p>
    <w:p w:rsidR="00000000" w:rsidDel="00000000" w:rsidP="00000000" w:rsidRDefault="00000000" w:rsidRPr="00000000" w14:paraId="00000092">
      <w:pPr>
        <w:numPr>
          <w:ilvl w:val="2"/>
          <w:numId w:val="1"/>
        </w:numPr>
        <w:spacing w:line="240" w:lineRule="auto"/>
        <w:ind w:left="2551" w:right="0" w:hanging="360"/>
        <w:jc w:val="both"/>
        <w:rPr/>
      </w:pPr>
      <w:r w:rsidDel="00000000" w:rsidR="00000000" w:rsidRPr="00000000">
        <w:rPr>
          <w:sz w:val="24"/>
          <w:szCs w:val="24"/>
          <w:rtl w:val="0"/>
        </w:rPr>
        <w:t xml:space="preserve">Digital, technology and cyber</w:t>
      </w:r>
      <w:r w:rsidDel="00000000" w:rsidR="00000000" w:rsidRPr="00000000">
        <w:rPr>
          <w:rtl w:val="0"/>
        </w:rPr>
      </w:r>
    </w:p>
    <w:p w:rsidR="00000000" w:rsidDel="00000000" w:rsidP="00000000" w:rsidRDefault="00000000" w:rsidRPr="00000000" w14:paraId="00000093">
      <w:pPr>
        <w:numPr>
          <w:ilvl w:val="2"/>
          <w:numId w:val="1"/>
        </w:numPr>
        <w:spacing w:line="240" w:lineRule="auto"/>
        <w:ind w:left="2551" w:right="0" w:hanging="360"/>
        <w:jc w:val="both"/>
        <w:rPr>
          <w:sz w:val="24"/>
          <w:szCs w:val="24"/>
        </w:rPr>
      </w:pPr>
      <w:r w:rsidDel="00000000" w:rsidR="00000000" w:rsidRPr="00000000">
        <w:rPr>
          <w:sz w:val="24"/>
          <w:szCs w:val="24"/>
          <w:rtl w:val="0"/>
        </w:rPr>
        <w:t xml:space="preserve">Innovation, growth and business models</w:t>
      </w:r>
    </w:p>
    <w:p w:rsidR="00000000" w:rsidDel="00000000" w:rsidP="00000000" w:rsidRDefault="00000000" w:rsidRPr="00000000" w14:paraId="00000094">
      <w:pPr>
        <w:numPr>
          <w:ilvl w:val="2"/>
          <w:numId w:val="1"/>
        </w:numPr>
        <w:spacing w:line="240" w:lineRule="auto"/>
        <w:ind w:left="2551" w:right="0" w:hanging="360"/>
        <w:jc w:val="both"/>
        <w:rPr/>
      </w:pPr>
      <w:r w:rsidDel="00000000" w:rsidR="00000000" w:rsidRPr="00000000">
        <w:rPr>
          <w:sz w:val="24"/>
          <w:szCs w:val="24"/>
          <w:rtl w:val="0"/>
        </w:rPr>
        <w:t xml:space="preserve">Operational planning and/or improvement, including Target Operating Models (TOM)</w:t>
      </w:r>
      <w:r w:rsidDel="00000000" w:rsidR="00000000" w:rsidRPr="00000000">
        <w:rPr>
          <w:rtl w:val="0"/>
        </w:rPr>
      </w:r>
    </w:p>
    <w:p w:rsidR="00000000" w:rsidDel="00000000" w:rsidP="00000000" w:rsidRDefault="00000000" w:rsidRPr="00000000" w14:paraId="00000095">
      <w:pPr>
        <w:numPr>
          <w:ilvl w:val="2"/>
          <w:numId w:val="1"/>
        </w:numPr>
        <w:spacing w:line="240" w:lineRule="auto"/>
        <w:ind w:left="2551" w:right="0" w:hanging="360"/>
        <w:jc w:val="both"/>
        <w:rPr/>
      </w:pPr>
      <w:r w:rsidDel="00000000" w:rsidR="00000000" w:rsidRPr="00000000">
        <w:rPr>
          <w:sz w:val="24"/>
          <w:szCs w:val="24"/>
          <w:rtl w:val="0"/>
        </w:rPr>
        <w:t xml:space="preserve">Organisational design and review, Enterprise Resource Planning (ERP)</w:t>
      </w:r>
      <w:r w:rsidDel="00000000" w:rsidR="00000000" w:rsidRPr="00000000">
        <w:rPr>
          <w:rtl w:val="0"/>
        </w:rPr>
      </w:r>
    </w:p>
    <w:p w:rsidR="00000000" w:rsidDel="00000000" w:rsidP="00000000" w:rsidRDefault="00000000" w:rsidRPr="00000000" w14:paraId="00000096">
      <w:pPr>
        <w:numPr>
          <w:ilvl w:val="2"/>
          <w:numId w:val="1"/>
        </w:numPr>
        <w:spacing w:line="240" w:lineRule="auto"/>
        <w:ind w:left="2551" w:right="0" w:hanging="360"/>
        <w:jc w:val="both"/>
        <w:rPr/>
      </w:pPr>
      <w:r w:rsidDel="00000000" w:rsidR="00000000" w:rsidRPr="00000000">
        <w:rPr>
          <w:sz w:val="24"/>
          <w:szCs w:val="24"/>
          <w:rtl w:val="0"/>
        </w:rPr>
        <w:t xml:space="preserve">Programme and project management</w:t>
      </w:r>
      <w:r w:rsidDel="00000000" w:rsidR="00000000" w:rsidRPr="00000000">
        <w:rPr>
          <w:rtl w:val="0"/>
        </w:rPr>
      </w:r>
    </w:p>
    <w:p w:rsidR="00000000" w:rsidDel="00000000" w:rsidP="00000000" w:rsidRDefault="00000000" w:rsidRPr="00000000" w14:paraId="00000097">
      <w:pPr>
        <w:numPr>
          <w:ilvl w:val="2"/>
          <w:numId w:val="1"/>
        </w:numPr>
        <w:spacing w:line="240" w:lineRule="auto"/>
        <w:ind w:left="2551" w:right="0" w:hanging="360"/>
        <w:jc w:val="both"/>
        <w:rPr/>
      </w:pPr>
      <w:r w:rsidDel="00000000" w:rsidR="00000000" w:rsidRPr="00000000">
        <w:rPr>
          <w:sz w:val="24"/>
          <w:szCs w:val="24"/>
          <w:rtl w:val="0"/>
        </w:rPr>
        <w:t xml:space="preserve">Risk, opportunity and compliance </w:t>
      </w:r>
      <w:r w:rsidDel="00000000" w:rsidR="00000000" w:rsidRPr="00000000">
        <w:rPr>
          <w:rtl w:val="0"/>
        </w:rPr>
      </w:r>
    </w:p>
    <w:p w:rsidR="00000000" w:rsidDel="00000000" w:rsidP="00000000" w:rsidRDefault="00000000" w:rsidRPr="00000000" w14:paraId="00000098">
      <w:pPr>
        <w:numPr>
          <w:ilvl w:val="2"/>
          <w:numId w:val="1"/>
        </w:numPr>
        <w:spacing w:after="200" w:before="0" w:line="240" w:lineRule="auto"/>
        <w:ind w:left="2551" w:right="0" w:hanging="360"/>
        <w:jc w:val="both"/>
        <w:rPr/>
      </w:pPr>
      <w:r w:rsidDel="00000000" w:rsidR="00000000" w:rsidRPr="00000000">
        <w:rPr>
          <w:sz w:val="24"/>
          <w:szCs w:val="24"/>
          <w:rtl w:val="0"/>
        </w:rPr>
        <w:t xml:space="preserve">Value for money reviews</w:t>
      </w:r>
      <w:r w:rsidDel="00000000" w:rsidR="00000000" w:rsidRPr="00000000">
        <w:rPr>
          <w:rtl w:val="0"/>
        </w:rPr>
      </w:r>
    </w:p>
    <w:p w:rsidR="00000000" w:rsidDel="00000000" w:rsidP="00000000" w:rsidRDefault="00000000" w:rsidRPr="00000000" w14:paraId="00000099">
      <w:pPr>
        <w:pStyle w:val="Heading3"/>
        <w:numPr>
          <w:ilvl w:val="0"/>
          <w:numId w:val="1"/>
        </w:numPr>
        <w:spacing w:after="200" w:before="120" w:line="240" w:lineRule="auto"/>
        <w:ind w:left="720" w:right="0" w:hanging="436.53543307086625"/>
        <w:rPr/>
      </w:pPr>
      <w:bookmarkStart w:colFirst="0" w:colLast="0" w:name="_heading=h.3rdcrjn" w:id="11"/>
      <w:bookmarkEnd w:id="11"/>
      <w:r w:rsidDel="00000000" w:rsidR="00000000" w:rsidRPr="00000000">
        <w:rPr>
          <w:rtl w:val="0"/>
        </w:rPr>
        <w:t xml:space="preserve">Lot 2: Strategy and policy </w:t>
      </w:r>
    </w:p>
    <w:p w:rsidR="00000000" w:rsidDel="00000000" w:rsidP="00000000" w:rsidRDefault="00000000" w:rsidRPr="00000000" w14:paraId="0000009A">
      <w:pPr>
        <w:numPr>
          <w:ilvl w:val="1"/>
          <w:numId w:val="1"/>
        </w:numPr>
        <w:spacing w:after="200" w:line="240" w:lineRule="auto"/>
        <w:ind w:left="1440" w:right="0" w:hanging="360"/>
        <w:jc w:val="both"/>
        <w:rPr/>
      </w:pPr>
      <w:r w:rsidDel="00000000" w:rsidR="00000000" w:rsidRPr="00000000">
        <w:rPr>
          <w:sz w:val="24"/>
          <w:szCs w:val="24"/>
          <w:rtl w:val="0"/>
        </w:rPr>
        <w:t xml:space="preserve">Provision of consultancy and professional services relating to corporate strategies or government policy. This may include identification of options with recommendations as well as implementation and delivery. </w:t>
      </w:r>
      <w:r w:rsidDel="00000000" w:rsidR="00000000" w:rsidRPr="00000000">
        <w:rPr>
          <w:rtl w:val="0"/>
        </w:rPr>
      </w:r>
    </w:p>
    <w:p w:rsidR="00000000" w:rsidDel="00000000" w:rsidP="00000000" w:rsidRDefault="00000000" w:rsidRPr="00000000" w14:paraId="0000009B">
      <w:pPr>
        <w:numPr>
          <w:ilvl w:val="1"/>
          <w:numId w:val="1"/>
        </w:numPr>
        <w:spacing w:after="200" w:line="240" w:lineRule="auto"/>
        <w:ind w:left="1440" w:hanging="360"/>
        <w:jc w:val="both"/>
        <w:rPr/>
      </w:pPr>
      <w:r w:rsidDel="00000000" w:rsidR="00000000" w:rsidRPr="00000000">
        <w:rPr>
          <w:sz w:val="24"/>
          <w:szCs w:val="24"/>
          <w:rtl w:val="0"/>
        </w:rPr>
        <w:t xml:space="preserve">Suppliers may use artificial intelligence (AI), quantum technologies, digital tools and techniques in the delivery of the Services. </w:t>
      </w:r>
      <w:r w:rsidDel="00000000" w:rsidR="00000000" w:rsidRPr="00000000">
        <w:rPr>
          <w:rtl w:val="0"/>
        </w:rPr>
      </w:r>
    </w:p>
    <w:p w:rsidR="00000000" w:rsidDel="00000000" w:rsidP="00000000" w:rsidRDefault="00000000" w:rsidRPr="00000000" w14:paraId="0000009C">
      <w:pPr>
        <w:numPr>
          <w:ilvl w:val="1"/>
          <w:numId w:val="1"/>
        </w:numPr>
        <w:spacing w:after="200" w:line="240" w:lineRule="auto"/>
        <w:ind w:left="1440" w:right="0" w:hanging="360"/>
        <w:jc w:val="both"/>
        <w:rPr/>
      </w:pPr>
      <w:r w:rsidDel="00000000" w:rsidR="00000000" w:rsidRPr="00000000">
        <w:rPr>
          <w:sz w:val="24"/>
          <w:szCs w:val="24"/>
          <w:rtl w:val="0"/>
        </w:rPr>
        <w:t xml:space="preserve">The Supplier shall be able to offer</w:t>
      </w:r>
      <w:r w:rsidDel="00000000" w:rsidR="00000000" w:rsidRPr="00000000">
        <w:rPr>
          <w:sz w:val="24"/>
          <w:szCs w:val="24"/>
          <w:highlight w:val="white"/>
          <w:rtl w:val="0"/>
        </w:rPr>
        <w:t xml:space="preserve"> </w:t>
      </w:r>
      <w:r w:rsidDel="00000000" w:rsidR="00000000" w:rsidRPr="00000000">
        <w:rPr>
          <w:b w:val="1"/>
          <w:sz w:val="24"/>
          <w:szCs w:val="24"/>
          <w:highlight w:val="white"/>
          <w:rtl w:val="0"/>
        </w:rPr>
        <w:t xml:space="preserve">all</w:t>
      </w:r>
      <w:r w:rsidDel="00000000" w:rsidR="00000000" w:rsidRPr="00000000">
        <w:rPr>
          <w:sz w:val="24"/>
          <w:szCs w:val="24"/>
          <w:highlight w:val="white"/>
          <w:rtl w:val="0"/>
        </w:rPr>
        <w:t xml:space="preserve"> </w:t>
      </w:r>
      <w:r w:rsidDel="00000000" w:rsidR="00000000" w:rsidRPr="00000000">
        <w:rPr>
          <w:sz w:val="24"/>
          <w:szCs w:val="24"/>
          <w:rtl w:val="0"/>
        </w:rPr>
        <w:t xml:space="preserve">service lines in clause 6.3.1 - 6.3.12 to the required Standards:</w:t>
      </w:r>
      <w:r w:rsidDel="00000000" w:rsidR="00000000" w:rsidRPr="00000000">
        <w:rPr>
          <w:rtl w:val="0"/>
        </w:rPr>
      </w:r>
    </w:p>
    <w:p w:rsidR="00000000" w:rsidDel="00000000" w:rsidP="00000000" w:rsidRDefault="00000000" w:rsidRPr="00000000" w14:paraId="0000009D">
      <w:pPr>
        <w:numPr>
          <w:ilvl w:val="2"/>
          <w:numId w:val="1"/>
        </w:numPr>
        <w:spacing w:line="240" w:lineRule="auto"/>
        <w:ind w:left="2551" w:hanging="360"/>
        <w:jc w:val="both"/>
        <w:rPr>
          <w:highlight w:val="white"/>
        </w:rPr>
      </w:pPr>
      <w:r w:rsidDel="00000000" w:rsidR="00000000" w:rsidRPr="00000000">
        <w:rPr>
          <w:sz w:val="24"/>
          <w:szCs w:val="24"/>
          <w:highlight w:val="white"/>
          <w:rtl w:val="0"/>
        </w:rPr>
        <w:t xml:space="preserve">Business case development</w:t>
      </w:r>
      <w:r w:rsidDel="00000000" w:rsidR="00000000" w:rsidRPr="00000000">
        <w:rPr>
          <w:rtl w:val="0"/>
        </w:rPr>
      </w:r>
    </w:p>
    <w:p w:rsidR="00000000" w:rsidDel="00000000" w:rsidP="00000000" w:rsidRDefault="00000000" w:rsidRPr="00000000" w14:paraId="0000009E">
      <w:pPr>
        <w:numPr>
          <w:ilvl w:val="2"/>
          <w:numId w:val="1"/>
        </w:numPr>
        <w:spacing w:line="240" w:lineRule="auto"/>
        <w:ind w:left="2551" w:hanging="360"/>
        <w:jc w:val="both"/>
        <w:rPr>
          <w:highlight w:val="white"/>
        </w:rPr>
      </w:pPr>
      <w:r w:rsidDel="00000000" w:rsidR="00000000" w:rsidRPr="00000000">
        <w:rPr>
          <w:sz w:val="24"/>
          <w:szCs w:val="24"/>
          <w:highlight w:val="white"/>
          <w:rtl w:val="0"/>
        </w:rPr>
        <w:t xml:space="preserve">Business process re-engineering</w:t>
      </w:r>
      <w:r w:rsidDel="00000000" w:rsidR="00000000" w:rsidRPr="00000000">
        <w:rPr>
          <w:rtl w:val="0"/>
        </w:rPr>
      </w:r>
    </w:p>
    <w:p w:rsidR="00000000" w:rsidDel="00000000" w:rsidP="00000000" w:rsidRDefault="00000000" w:rsidRPr="00000000" w14:paraId="0000009F">
      <w:pPr>
        <w:numPr>
          <w:ilvl w:val="2"/>
          <w:numId w:val="1"/>
        </w:numPr>
        <w:spacing w:line="240" w:lineRule="auto"/>
        <w:ind w:left="2551" w:right="0" w:hanging="360"/>
        <w:jc w:val="both"/>
        <w:rPr>
          <w:highlight w:val="white"/>
        </w:rPr>
      </w:pPr>
      <w:r w:rsidDel="00000000" w:rsidR="00000000" w:rsidRPr="00000000">
        <w:rPr>
          <w:sz w:val="24"/>
          <w:szCs w:val="24"/>
          <w:highlight w:val="white"/>
          <w:rtl w:val="0"/>
        </w:rPr>
        <w:t xml:space="preserve">Business structure</w:t>
      </w:r>
      <w:r w:rsidDel="00000000" w:rsidR="00000000" w:rsidRPr="00000000">
        <w:rPr>
          <w:rtl w:val="0"/>
        </w:rPr>
      </w:r>
    </w:p>
    <w:p w:rsidR="00000000" w:rsidDel="00000000" w:rsidP="00000000" w:rsidRDefault="00000000" w:rsidRPr="00000000" w14:paraId="000000A0">
      <w:pPr>
        <w:numPr>
          <w:ilvl w:val="2"/>
          <w:numId w:val="1"/>
        </w:numPr>
        <w:spacing w:line="240" w:lineRule="auto"/>
        <w:ind w:left="2551" w:right="0" w:hanging="360"/>
        <w:jc w:val="both"/>
        <w:rPr>
          <w:highlight w:val="white"/>
        </w:rPr>
      </w:pPr>
      <w:r w:rsidDel="00000000" w:rsidR="00000000" w:rsidRPr="00000000">
        <w:rPr>
          <w:sz w:val="24"/>
          <w:szCs w:val="24"/>
          <w:highlight w:val="white"/>
          <w:rtl w:val="0"/>
        </w:rPr>
        <w:t xml:space="preserve">Change management</w:t>
      </w:r>
      <w:r w:rsidDel="00000000" w:rsidR="00000000" w:rsidRPr="00000000">
        <w:rPr>
          <w:rtl w:val="0"/>
        </w:rPr>
      </w:r>
    </w:p>
    <w:p w:rsidR="00000000" w:rsidDel="00000000" w:rsidP="00000000" w:rsidRDefault="00000000" w:rsidRPr="00000000" w14:paraId="000000A1">
      <w:pPr>
        <w:numPr>
          <w:ilvl w:val="2"/>
          <w:numId w:val="1"/>
        </w:numPr>
        <w:spacing w:line="240" w:lineRule="auto"/>
        <w:ind w:left="2551" w:right="0" w:hanging="360"/>
        <w:jc w:val="both"/>
        <w:rPr>
          <w:highlight w:val="white"/>
        </w:rPr>
      </w:pPr>
      <w:r w:rsidDel="00000000" w:rsidR="00000000" w:rsidRPr="00000000">
        <w:rPr>
          <w:sz w:val="24"/>
          <w:szCs w:val="24"/>
          <w:highlight w:val="white"/>
          <w:rtl w:val="0"/>
        </w:rPr>
        <w:t xml:space="preserve">Digital, technology and cyber </w:t>
      </w:r>
      <w:r w:rsidDel="00000000" w:rsidR="00000000" w:rsidRPr="00000000">
        <w:rPr>
          <w:rtl w:val="0"/>
        </w:rPr>
      </w:r>
    </w:p>
    <w:p w:rsidR="00000000" w:rsidDel="00000000" w:rsidP="00000000" w:rsidRDefault="00000000" w:rsidRPr="00000000" w14:paraId="000000A2">
      <w:pPr>
        <w:numPr>
          <w:ilvl w:val="2"/>
          <w:numId w:val="1"/>
        </w:numPr>
        <w:spacing w:line="240" w:lineRule="auto"/>
        <w:ind w:left="2551" w:right="0" w:hanging="360"/>
        <w:jc w:val="both"/>
        <w:rPr>
          <w:sz w:val="24"/>
          <w:szCs w:val="24"/>
          <w:highlight w:val="white"/>
        </w:rPr>
      </w:pPr>
      <w:r w:rsidDel="00000000" w:rsidR="00000000" w:rsidRPr="00000000">
        <w:rPr>
          <w:sz w:val="24"/>
          <w:szCs w:val="24"/>
          <w:highlight w:val="white"/>
          <w:rtl w:val="0"/>
        </w:rPr>
        <w:t xml:space="preserve">Future planning</w:t>
      </w:r>
    </w:p>
    <w:p w:rsidR="00000000" w:rsidDel="00000000" w:rsidP="00000000" w:rsidRDefault="00000000" w:rsidRPr="00000000" w14:paraId="000000A3">
      <w:pPr>
        <w:numPr>
          <w:ilvl w:val="2"/>
          <w:numId w:val="1"/>
        </w:numPr>
        <w:spacing w:line="240" w:lineRule="auto"/>
        <w:ind w:left="2551" w:right="0" w:hanging="360"/>
        <w:jc w:val="both"/>
        <w:rPr>
          <w:sz w:val="24"/>
          <w:szCs w:val="24"/>
          <w:highlight w:val="white"/>
        </w:rPr>
      </w:pPr>
      <w:r w:rsidDel="00000000" w:rsidR="00000000" w:rsidRPr="00000000">
        <w:rPr>
          <w:sz w:val="24"/>
          <w:szCs w:val="24"/>
          <w:highlight w:val="white"/>
          <w:rtl w:val="0"/>
        </w:rPr>
        <w:t xml:space="preserve">Game plan</w:t>
      </w:r>
    </w:p>
    <w:p w:rsidR="00000000" w:rsidDel="00000000" w:rsidP="00000000" w:rsidRDefault="00000000" w:rsidRPr="00000000" w14:paraId="000000A4">
      <w:pPr>
        <w:numPr>
          <w:ilvl w:val="2"/>
          <w:numId w:val="1"/>
        </w:numPr>
        <w:spacing w:line="240" w:lineRule="auto"/>
        <w:ind w:left="2551" w:right="0" w:hanging="360"/>
        <w:jc w:val="both"/>
        <w:rPr>
          <w:highlight w:val="white"/>
        </w:rPr>
      </w:pPr>
      <w:r w:rsidDel="00000000" w:rsidR="00000000" w:rsidRPr="00000000">
        <w:rPr>
          <w:sz w:val="24"/>
          <w:szCs w:val="24"/>
          <w:highlight w:val="white"/>
          <w:rtl w:val="0"/>
        </w:rPr>
        <w:t xml:space="preserve">Policy</w:t>
      </w:r>
      <w:r w:rsidDel="00000000" w:rsidR="00000000" w:rsidRPr="00000000">
        <w:rPr>
          <w:rtl w:val="0"/>
        </w:rPr>
      </w:r>
    </w:p>
    <w:p w:rsidR="00000000" w:rsidDel="00000000" w:rsidP="00000000" w:rsidRDefault="00000000" w:rsidRPr="00000000" w14:paraId="000000A5">
      <w:pPr>
        <w:numPr>
          <w:ilvl w:val="2"/>
          <w:numId w:val="1"/>
        </w:numPr>
        <w:spacing w:line="240" w:lineRule="auto"/>
        <w:ind w:left="2551" w:right="0" w:hanging="360"/>
        <w:jc w:val="both"/>
        <w:rPr>
          <w:highlight w:val="white"/>
        </w:rPr>
      </w:pPr>
      <w:r w:rsidDel="00000000" w:rsidR="00000000" w:rsidRPr="00000000">
        <w:rPr>
          <w:sz w:val="24"/>
          <w:szCs w:val="24"/>
          <w:highlight w:val="white"/>
          <w:rtl w:val="0"/>
        </w:rPr>
        <w:t xml:space="preserve">Regulatory advice</w:t>
      </w:r>
      <w:r w:rsidDel="00000000" w:rsidR="00000000" w:rsidRPr="00000000">
        <w:rPr>
          <w:rtl w:val="0"/>
        </w:rPr>
      </w:r>
    </w:p>
    <w:p w:rsidR="00000000" w:rsidDel="00000000" w:rsidP="00000000" w:rsidRDefault="00000000" w:rsidRPr="00000000" w14:paraId="000000A6">
      <w:pPr>
        <w:numPr>
          <w:ilvl w:val="2"/>
          <w:numId w:val="1"/>
        </w:numPr>
        <w:spacing w:line="240" w:lineRule="auto"/>
        <w:ind w:left="2551" w:right="0" w:hanging="360"/>
        <w:jc w:val="both"/>
        <w:rPr>
          <w:highlight w:val="white"/>
        </w:rPr>
      </w:pPr>
      <w:r w:rsidDel="00000000" w:rsidR="00000000" w:rsidRPr="00000000">
        <w:rPr>
          <w:sz w:val="24"/>
          <w:szCs w:val="24"/>
          <w:highlight w:val="white"/>
          <w:rtl w:val="0"/>
        </w:rPr>
        <w:t xml:space="preserve">Social value </w:t>
      </w:r>
      <w:r w:rsidDel="00000000" w:rsidR="00000000" w:rsidRPr="00000000">
        <w:rPr>
          <w:rtl w:val="0"/>
        </w:rPr>
      </w:r>
    </w:p>
    <w:p w:rsidR="00000000" w:rsidDel="00000000" w:rsidP="00000000" w:rsidRDefault="00000000" w:rsidRPr="00000000" w14:paraId="000000A7">
      <w:pPr>
        <w:numPr>
          <w:ilvl w:val="2"/>
          <w:numId w:val="1"/>
        </w:numPr>
        <w:spacing w:line="240" w:lineRule="auto"/>
        <w:ind w:left="2551" w:right="0" w:hanging="360"/>
        <w:jc w:val="both"/>
        <w:rPr>
          <w:sz w:val="24"/>
          <w:szCs w:val="24"/>
          <w:highlight w:val="white"/>
        </w:rPr>
      </w:pPr>
      <w:r w:rsidDel="00000000" w:rsidR="00000000" w:rsidRPr="00000000">
        <w:rPr>
          <w:sz w:val="24"/>
          <w:szCs w:val="24"/>
          <w:highlight w:val="white"/>
          <w:rtl w:val="0"/>
        </w:rPr>
        <w:t xml:space="preserve">Strategy</w:t>
      </w:r>
    </w:p>
    <w:p w:rsidR="00000000" w:rsidDel="00000000" w:rsidP="00000000" w:rsidRDefault="00000000" w:rsidRPr="00000000" w14:paraId="000000A8">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Strategic advice</w:t>
      </w:r>
      <w:r w:rsidDel="00000000" w:rsidR="00000000" w:rsidRPr="00000000">
        <w:rPr>
          <w:rtl w:val="0"/>
        </w:rPr>
      </w:r>
    </w:p>
    <w:p w:rsidR="00000000" w:rsidDel="00000000" w:rsidP="00000000" w:rsidRDefault="00000000" w:rsidRPr="00000000" w14:paraId="000000A9">
      <w:pPr>
        <w:pStyle w:val="Heading3"/>
        <w:numPr>
          <w:ilvl w:val="0"/>
          <w:numId w:val="1"/>
        </w:numPr>
        <w:spacing w:after="200" w:before="120" w:line="240" w:lineRule="auto"/>
        <w:ind w:left="720" w:right="0" w:hanging="436.53543307086625"/>
        <w:rPr/>
      </w:pPr>
      <w:bookmarkStart w:colFirst="0" w:colLast="0" w:name="_heading=h.26in1rg" w:id="12"/>
      <w:bookmarkEnd w:id="12"/>
      <w:r w:rsidDel="00000000" w:rsidR="00000000" w:rsidRPr="00000000">
        <w:rPr>
          <w:b w:val="1"/>
          <w:rtl w:val="0"/>
        </w:rPr>
        <w:t xml:space="preserve">L</w:t>
      </w:r>
      <w:r w:rsidDel="00000000" w:rsidR="00000000" w:rsidRPr="00000000">
        <w:rPr>
          <w:rtl w:val="0"/>
        </w:rPr>
        <w:t xml:space="preserve">ot</w:t>
      </w:r>
      <w:r w:rsidDel="00000000" w:rsidR="00000000" w:rsidRPr="00000000">
        <w:rPr>
          <w:b w:val="1"/>
          <w:rtl w:val="0"/>
        </w:rPr>
        <w:t xml:space="preserve"> 3: C</w:t>
      </w:r>
      <w:r w:rsidDel="00000000" w:rsidR="00000000" w:rsidRPr="00000000">
        <w:rPr>
          <w:rtl w:val="0"/>
        </w:rPr>
        <w:t xml:space="preserve">omplex and</w:t>
      </w:r>
      <w:r w:rsidDel="00000000" w:rsidR="00000000" w:rsidRPr="00000000">
        <w:rPr>
          <w:b w:val="1"/>
          <w:rtl w:val="0"/>
        </w:rPr>
        <w:t xml:space="preserve"> </w:t>
      </w:r>
      <w:r w:rsidDel="00000000" w:rsidR="00000000" w:rsidRPr="00000000">
        <w:rPr>
          <w:rtl w:val="0"/>
        </w:rPr>
        <w:t xml:space="preserve">transformation </w:t>
      </w:r>
      <w:r w:rsidDel="00000000" w:rsidR="00000000" w:rsidRPr="00000000">
        <w:rPr>
          <w:sz w:val="26"/>
          <w:szCs w:val="26"/>
          <w:rtl w:val="0"/>
        </w:rPr>
        <w:t xml:space="preserve">  </w:t>
      </w:r>
      <w:r w:rsidDel="00000000" w:rsidR="00000000" w:rsidRPr="00000000">
        <w:rPr>
          <w:rtl w:val="0"/>
        </w:rPr>
      </w:r>
    </w:p>
    <w:p w:rsidR="00000000" w:rsidDel="00000000" w:rsidP="00000000" w:rsidRDefault="00000000" w:rsidRPr="00000000" w14:paraId="000000AA">
      <w:pPr>
        <w:numPr>
          <w:ilvl w:val="1"/>
          <w:numId w:val="1"/>
        </w:numPr>
        <w:spacing w:after="200" w:line="240" w:lineRule="auto"/>
        <w:ind w:left="1440" w:hanging="360"/>
        <w:jc w:val="both"/>
        <w:rPr/>
      </w:pPr>
      <w:r w:rsidDel="00000000" w:rsidR="00000000" w:rsidRPr="00000000">
        <w:rPr>
          <w:sz w:val="24"/>
          <w:szCs w:val="24"/>
          <w:rtl w:val="0"/>
        </w:rPr>
        <w:t xml:space="preserve">Provision of consultancy and professional services relating to complex programmes or portfolios of work which may be multi-disciplinary and/or transformational. This may include identification of options with recommendations as well as implementation and delivery. </w:t>
      </w:r>
      <w:r w:rsidDel="00000000" w:rsidR="00000000" w:rsidRPr="00000000">
        <w:rPr>
          <w:rtl w:val="0"/>
        </w:rPr>
      </w:r>
    </w:p>
    <w:p w:rsidR="00000000" w:rsidDel="00000000" w:rsidP="00000000" w:rsidRDefault="00000000" w:rsidRPr="00000000" w14:paraId="000000AB">
      <w:pPr>
        <w:numPr>
          <w:ilvl w:val="1"/>
          <w:numId w:val="1"/>
        </w:numPr>
        <w:spacing w:after="200" w:line="240" w:lineRule="auto"/>
        <w:ind w:left="1440" w:hanging="360"/>
        <w:jc w:val="both"/>
        <w:rPr/>
      </w:pPr>
      <w:r w:rsidDel="00000000" w:rsidR="00000000" w:rsidRPr="00000000">
        <w:rPr>
          <w:sz w:val="24"/>
          <w:szCs w:val="24"/>
          <w:rtl w:val="0"/>
        </w:rPr>
        <w:t xml:space="preserve">Suppliers may use artificial intelligence (AI), quantum technologies, digital tools and techniques in the delivery of the Services. </w:t>
      </w:r>
      <w:r w:rsidDel="00000000" w:rsidR="00000000" w:rsidRPr="00000000">
        <w:rPr>
          <w:rtl w:val="0"/>
        </w:rPr>
      </w:r>
    </w:p>
    <w:p w:rsidR="00000000" w:rsidDel="00000000" w:rsidP="00000000" w:rsidRDefault="00000000" w:rsidRPr="00000000" w14:paraId="000000AC">
      <w:pPr>
        <w:numPr>
          <w:ilvl w:val="1"/>
          <w:numId w:val="1"/>
        </w:numPr>
        <w:spacing w:line="240" w:lineRule="auto"/>
        <w:ind w:left="1440" w:right="0" w:hanging="360"/>
        <w:jc w:val="both"/>
        <w:rPr/>
      </w:pPr>
      <w:r w:rsidDel="00000000" w:rsidR="00000000" w:rsidRPr="00000000">
        <w:rPr>
          <w:sz w:val="24"/>
          <w:szCs w:val="24"/>
          <w:rtl w:val="0"/>
        </w:rPr>
        <w:t xml:space="preserve">The Supplier shall offer </w:t>
      </w:r>
      <w:r w:rsidDel="00000000" w:rsidR="00000000" w:rsidRPr="00000000">
        <w:rPr>
          <w:b w:val="1"/>
          <w:sz w:val="24"/>
          <w:szCs w:val="24"/>
          <w:rtl w:val="0"/>
        </w:rPr>
        <w:t xml:space="preserve">all </w:t>
      </w:r>
      <w:r w:rsidDel="00000000" w:rsidR="00000000" w:rsidRPr="00000000">
        <w:rPr>
          <w:sz w:val="24"/>
          <w:szCs w:val="24"/>
          <w:rtl w:val="0"/>
        </w:rPr>
        <w:t xml:space="preserve">of the service lines in clause 7.3.1 - 7.3.14 to the required Standards:</w:t>
      </w:r>
      <w:r w:rsidDel="00000000" w:rsidR="00000000" w:rsidRPr="00000000">
        <w:rPr>
          <w:rtl w:val="0"/>
        </w:rPr>
      </w:r>
    </w:p>
    <w:p w:rsidR="00000000" w:rsidDel="00000000" w:rsidP="00000000" w:rsidRDefault="00000000" w:rsidRPr="00000000" w14:paraId="000000AD">
      <w:pPr>
        <w:spacing w:line="240" w:lineRule="auto"/>
        <w:ind w:left="1440" w:right="0" w:firstLine="0"/>
        <w:jc w:val="both"/>
        <w:rPr>
          <w:sz w:val="24"/>
          <w:szCs w:val="24"/>
        </w:rPr>
      </w:pPr>
      <w:r w:rsidDel="00000000" w:rsidR="00000000" w:rsidRPr="00000000">
        <w:rPr>
          <w:rtl w:val="0"/>
        </w:rPr>
      </w:r>
    </w:p>
    <w:p w:rsidR="00000000" w:rsidDel="00000000" w:rsidP="00000000" w:rsidRDefault="00000000" w:rsidRPr="00000000" w14:paraId="000000AE">
      <w:pPr>
        <w:numPr>
          <w:ilvl w:val="2"/>
          <w:numId w:val="1"/>
        </w:numPr>
        <w:spacing w:line="240" w:lineRule="auto"/>
        <w:ind w:left="2551" w:right="0" w:hanging="360"/>
        <w:jc w:val="both"/>
        <w:rPr/>
      </w:pPr>
      <w:r w:rsidDel="00000000" w:rsidR="00000000" w:rsidRPr="00000000">
        <w:rPr>
          <w:sz w:val="24"/>
          <w:szCs w:val="24"/>
          <w:rtl w:val="0"/>
        </w:rPr>
        <w:t xml:space="preserve">Business </w:t>
      </w:r>
      <w:r w:rsidDel="00000000" w:rsidR="00000000" w:rsidRPr="00000000">
        <w:rPr>
          <w:rtl w:val="0"/>
        </w:rPr>
      </w:r>
    </w:p>
    <w:p w:rsidR="00000000" w:rsidDel="00000000" w:rsidP="00000000" w:rsidRDefault="00000000" w:rsidRPr="00000000" w14:paraId="000000AF">
      <w:pPr>
        <w:numPr>
          <w:ilvl w:val="2"/>
          <w:numId w:val="1"/>
        </w:numPr>
        <w:spacing w:line="240" w:lineRule="auto"/>
        <w:ind w:left="2551" w:right="0" w:hanging="360"/>
        <w:jc w:val="both"/>
        <w:rPr/>
      </w:pPr>
      <w:r w:rsidDel="00000000" w:rsidR="00000000" w:rsidRPr="00000000">
        <w:rPr>
          <w:sz w:val="24"/>
          <w:szCs w:val="24"/>
          <w:rtl w:val="0"/>
        </w:rPr>
        <w:t xml:space="preserve">Change management</w:t>
      </w:r>
      <w:r w:rsidDel="00000000" w:rsidR="00000000" w:rsidRPr="00000000">
        <w:rPr>
          <w:rtl w:val="0"/>
        </w:rPr>
      </w:r>
    </w:p>
    <w:p w:rsidR="00000000" w:rsidDel="00000000" w:rsidP="00000000" w:rsidRDefault="00000000" w:rsidRPr="00000000" w14:paraId="000000B0">
      <w:pPr>
        <w:numPr>
          <w:ilvl w:val="2"/>
          <w:numId w:val="1"/>
        </w:numPr>
        <w:spacing w:line="240" w:lineRule="auto"/>
        <w:ind w:left="2551" w:right="0" w:hanging="360"/>
        <w:jc w:val="both"/>
        <w:rPr/>
      </w:pPr>
      <w:r w:rsidDel="00000000" w:rsidR="00000000" w:rsidRPr="00000000">
        <w:rPr>
          <w:sz w:val="24"/>
          <w:szCs w:val="24"/>
          <w:rtl w:val="0"/>
        </w:rPr>
        <w:t xml:space="preserve">Complex programmes</w:t>
      </w:r>
      <w:r w:rsidDel="00000000" w:rsidR="00000000" w:rsidRPr="00000000">
        <w:rPr>
          <w:rtl w:val="0"/>
        </w:rPr>
      </w:r>
    </w:p>
    <w:p w:rsidR="00000000" w:rsidDel="00000000" w:rsidP="00000000" w:rsidRDefault="00000000" w:rsidRPr="00000000" w14:paraId="000000B1">
      <w:pPr>
        <w:numPr>
          <w:ilvl w:val="2"/>
          <w:numId w:val="1"/>
        </w:numPr>
        <w:spacing w:line="240" w:lineRule="auto"/>
        <w:ind w:left="2551" w:hanging="360"/>
        <w:jc w:val="both"/>
        <w:rPr/>
      </w:pPr>
      <w:r w:rsidDel="00000000" w:rsidR="00000000" w:rsidRPr="00000000">
        <w:rPr>
          <w:sz w:val="24"/>
          <w:szCs w:val="24"/>
          <w:rtl w:val="0"/>
        </w:rPr>
        <w:t xml:space="preserve">Delivery partner </w:t>
      </w:r>
      <w:r w:rsidDel="00000000" w:rsidR="00000000" w:rsidRPr="00000000">
        <w:rPr>
          <w:rtl w:val="0"/>
        </w:rPr>
      </w:r>
    </w:p>
    <w:p w:rsidR="00000000" w:rsidDel="00000000" w:rsidP="00000000" w:rsidRDefault="00000000" w:rsidRPr="00000000" w14:paraId="000000B2">
      <w:pPr>
        <w:numPr>
          <w:ilvl w:val="2"/>
          <w:numId w:val="1"/>
        </w:numPr>
        <w:spacing w:line="240" w:lineRule="auto"/>
        <w:ind w:left="2551" w:right="0" w:hanging="360"/>
        <w:jc w:val="both"/>
        <w:rPr/>
      </w:pPr>
      <w:r w:rsidDel="00000000" w:rsidR="00000000" w:rsidRPr="00000000">
        <w:rPr>
          <w:sz w:val="24"/>
          <w:szCs w:val="24"/>
          <w:rtl w:val="0"/>
        </w:rPr>
        <w:t xml:space="preserve">Digital, technology and cyber </w:t>
      </w:r>
      <w:r w:rsidDel="00000000" w:rsidR="00000000" w:rsidRPr="00000000">
        <w:rPr>
          <w:rtl w:val="0"/>
        </w:rPr>
      </w:r>
    </w:p>
    <w:p w:rsidR="00000000" w:rsidDel="00000000" w:rsidP="00000000" w:rsidRDefault="00000000" w:rsidRPr="00000000" w14:paraId="000000B3">
      <w:pPr>
        <w:numPr>
          <w:ilvl w:val="2"/>
          <w:numId w:val="1"/>
        </w:numPr>
        <w:spacing w:line="240" w:lineRule="auto"/>
        <w:ind w:left="2551" w:right="0" w:hanging="360"/>
        <w:jc w:val="both"/>
        <w:rPr/>
      </w:pPr>
      <w:r w:rsidDel="00000000" w:rsidR="00000000" w:rsidRPr="00000000">
        <w:rPr>
          <w:sz w:val="24"/>
          <w:szCs w:val="24"/>
          <w:rtl w:val="0"/>
        </w:rPr>
        <w:t xml:space="preserve">Finance</w:t>
      </w:r>
      <w:r w:rsidDel="00000000" w:rsidR="00000000" w:rsidRPr="00000000">
        <w:rPr>
          <w:rtl w:val="0"/>
        </w:rPr>
      </w:r>
    </w:p>
    <w:p w:rsidR="00000000" w:rsidDel="00000000" w:rsidP="00000000" w:rsidRDefault="00000000" w:rsidRPr="00000000" w14:paraId="000000B4">
      <w:pPr>
        <w:numPr>
          <w:ilvl w:val="2"/>
          <w:numId w:val="1"/>
        </w:numPr>
        <w:spacing w:line="240" w:lineRule="auto"/>
        <w:ind w:left="2551" w:right="0" w:hanging="360"/>
        <w:jc w:val="both"/>
        <w:rPr/>
      </w:pPr>
      <w:r w:rsidDel="00000000" w:rsidR="00000000" w:rsidRPr="00000000">
        <w:rPr>
          <w:sz w:val="24"/>
          <w:szCs w:val="24"/>
          <w:rtl w:val="0"/>
        </w:rPr>
        <w:t xml:space="preserve">HR</w:t>
      </w:r>
      <w:r w:rsidDel="00000000" w:rsidR="00000000" w:rsidRPr="00000000">
        <w:rPr>
          <w:rtl w:val="0"/>
        </w:rPr>
      </w:r>
    </w:p>
    <w:p w:rsidR="00000000" w:rsidDel="00000000" w:rsidP="00000000" w:rsidRDefault="00000000" w:rsidRPr="00000000" w14:paraId="000000B5">
      <w:pPr>
        <w:numPr>
          <w:ilvl w:val="2"/>
          <w:numId w:val="1"/>
        </w:numPr>
        <w:spacing w:line="240" w:lineRule="auto"/>
        <w:ind w:left="2551" w:right="0" w:hanging="360"/>
        <w:jc w:val="both"/>
        <w:rPr/>
      </w:pPr>
      <w:r w:rsidDel="00000000" w:rsidR="00000000" w:rsidRPr="00000000">
        <w:rPr>
          <w:sz w:val="24"/>
          <w:szCs w:val="24"/>
          <w:rtl w:val="0"/>
        </w:rPr>
        <w:t xml:space="preserve">Organisation design including target operating model </w:t>
      </w:r>
      <w:r w:rsidDel="00000000" w:rsidR="00000000" w:rsidRPr="00000000">
        <w:rPr>
          <w:rtl w:val="0"/>
        </w:rPr>
      </w:r>
    </w:p>
    <w:p w:rsidR="00000000" w:rsidDel="00000000" w:rsidP="00000000" w:rsidRDefault="00000000" w:rsidRPr="00000000" w14:paraId="000000B6">
      <w:pPr>
        <w:numPr>
          <w:ilvl w:val="2"/>
          <w:numId w:val="1"/>
        </w:numPr>
        <w:spacing w:line="240" w:lineRule="auto"/>
        <w:ind w:left="2551" w:right="0" w:hanging="360"/>
        <w:jc w:val="both"/>
        <w:rPr/>
      </w:pPr>
      <w:r w:rsidDel="00000000" w:rsidR="00000000" w:rsidRPr="00000000">
        <w:rPr>
          <w:sz w:val="24"/>
          <w:szCs w:val="24"/>
          <w:rtl w:val="0"/>
        </w:rPr>
        <w:t xml:space="preserve">Performance transformation </w:t>
      </w:r>
      <w:r w:rsidDel="00000000" w:rsidR="00000000" w:rsidRPr="00000000">
        <w:rPr>
          <w:rtl w:val="0"/>
        </w:rPr>
      </w:r>
    </w:p>
    <w:p w:rsidR="00000000" w:rsidDel="00000000" w:rsidP="00000000" w:rsidRDefault="00000000" w:rsidRPr="00000000" w14:paraId="000000B7">
      <w:pPr>
        <w:numPr>
          <w:ilvl w:val="2"/>
          <w:numId w:val="1"/>
        </w:numPr>
        <w:spacing w:line="240" w:lineRule="auto"/>
        <w:ind w:left="2551" w:right="0" w:hanging="360"/>
        <w:jc w:val="both"/>
        <w:rPr/>
      </w:pPr>
      <w:r w:rsidDel="00000000" w:rsidR="00000000" w:rsidRPr="00000000">
        <w:rPr>
          <w:sz w:val="24"/>
          <w:szCs w:val="24"/>
          <w:rtl w:val="0"/>
        </w:rPr>
        <w:t xml:space="preserve">Procurement and/or supply chain</w:t>
      </w:r>
      <w:r w:rsidDel="00000000" w:rsidR="00000000" w:rsidRPr="00000000">
        <w:rPr>
          <w:rtl w:val="0"/>
        </w:rPr>
      </w:r>
    </w:p>
    <w:p w:rsidR="00000000" w:rsidDel="00000000" w:rsidP="00000000" w:rsidRDefault="00000000" w:rsidRPr="00000000" w14:paraId="000000B8">
      <w:pPr>
        <w:numPr>
          <w:ilvl w:val="2"/>
          <w:numId w:val="1"/>
        </w:numPr>
        <w:spacing w:line="240" w:lineRule="auto"/>
        <w:ind w:left="2551" w:right="0" w:hanging="360"/>
        <w:jc w:val="both"/>
        <w:rPr/>
      </w:pPr>
      <w:r w:rsidDel="00000000" w:rsidR="00000000" w:rsidRPr="00000000">
        <w:rPr>
          <w:sz w:val="24"/>
          <w:szCs w:val="24"/>
          <w:rtl w:val="0"/>
        </w:rPr>
        <w:t xml:space="preserve">Programme and project management</w:t>
      </w:r>
      <w:r w:rsidDel="00000000" w:rsidR="00000000" w:rsidRPr="00000000">
        <w:rPr>
          <w:rtl w:val="0"/>
        </w:rPr>
      </w:r>
    </w:p>
    <w:p w:rsidR="00000000" w:rsidDel="00000000" w:rsidP="00000000" w:rsidRDefault="00000000" w:rsidRPr="00000000" w14:paraId="000000B9">
      <w:pPr>
        <w:numPr>
          <w:ilvl w:val="2"/>
          <w:numId w:val="1"/>
        </w:numPr>
        <w:spacing w:line="240" w:lineRule="auto"/>
        <w:ind w:left="2551" w:right="0" w:hanging="360"/>
        <w:jc w:val="both"/>
        <w:rPr/>
      </w:pPr>
      <w:r w:rsidDel="00000000" w:rsidR="00000000" w:rsidRPr="00000000">
        <w:rPr>
          <w:sz w:val="24"/>
          <w:szCs w:val="24"/>
          <w:rtl w:val="0"/>
        </w:rPr>
        <w:t xml:space="preserve">Strategy and/or policy </w:t>
      </w:r>
      <w:r w:rsidDel="00000000" w:rsidR="00000000" w:rsidRPr="00000000">
        <w:rPr>
          <w:rtl w:val="0"/>
        </w:rPr>
      </w:r>
    </w:p>
    <w:p w:rsidR="00000000" w:rsidDel="00000000" w:rsidP="00000000" w:rsidRDefault="00000000" w:rsidRPr="00000000" w14:paraId="000000BA">
      <w:pPr>
        <w:numPr>
          <w:ilvl w:val="2"/>
          <w:numId w:val="1"/>
        </w:numPr>
        <w:spacing w:line="240" w:lineRule="auto"/>
        <w:ind w:left="2551" w:right="0" w:hanging="360"/>
        <w:jc w:val="both"/>
        <w:rPr/>
      </w:pPr>
      <w:r w:rsidDel="00000000" w:rsidR="00000000" w:rsidRPr="00000000">
        <w:rPr>
          <w:sz w:val="24"/>
          <w:szCs w:val="24"/>
          <w:rtl w:val="0"/>
        </w:rPr>
        <w:t xml:space="preserve">Supplier side services and delivery </w:t>
      </w:r>
      <w:r w:rsidDel="00000000" w:rsidR="00000000" w:rsidRPr="00000000">
        <w:rPr>
          <w:rtl w:val="0"/>
        </w:rPr>
      </w:r>
    </w:p>
    <w:p w:rsidR="00000000" w:rsidDel="00000000" w:rsidP="00000000" w:rsidRDefault="00000000" w:rsidRPr="00000000" w14:paraId="000000BB">
      <w:pPr>
        <w:numPr>
          <w:ilvl w:val="2"/>
          <w:numId w:val="1"/>
        </w:numPr>
        <w:spacing w:after="120" w:before="0" w:line="240" w:lineRule="auto"/>
        <w:ind w:left="2551" w:right="0" w:hanging="360"/>
        <w:jc w:val="both"/>
        <w:rPr/>
      </w:pPr>
      <w:r w:rsidDel="00000000" w:rsidR="00000000" w:rsidRPr="00000000">
        <w:rPr>
          <w:sz w:val="24"/>
          <w:szCs w:val="24"/>
          <w:rtl w:val="0"/>
        </w:rPr>
        <w:t xml:space="preserve">Transformation management</w:t>
      </w:r>
      <w:r w:rsidDel="00000000" w:rsidR="00000000" w:rsidRPr="00000000">
        <w:rPr>
          <w:rtl w:val="0"/>
        </w:rPr>
      </w:r>
    </w:p>
    <w:p w:rsidR="00000000" w:rsidDel="00000000" w:rsidP="00000000" w:rsidRDefault="00000000" w:rsidRPr="00000000" w14:paraId="000000BC">
      <w:pPr>
        <w:pStyle w:val="Heading3"/>
        <w:numPr>
          <w:ilvl w:val="0"/>
          <w:numId w:val="1"/>
        </w:numPr>
        <w:spacing w:after="0" w:before="120" w:line="240" w:lineRule="auto"/>
        <w:ind w:left="720" w:right="0" w:hanging="436.53543307086625"/>
        <w:rPr/>
      </w:pPr>
      <w:bookmarkStart w:colFirst="0" w:colLast="0" w:name="_heading=h.lnxbz9" w:id="13"/>
      <w:bookmarkEnd w:id="13"/>
      <w:r w:rsidDel="00000000" w:rsidR="00000000" w:rsidRPr="00000000">
        <w:rPr>
          <w:b w:val="1"/>
          <w:rtl w:val="0"/>
        </w:rPr>
        <w:t xml:space="preserve">L</w:t>
      </w:r>
      <w:r w:rsidDel="00000000" w:rsidR="00000000" w:rsidRPr="00000000">
        <w:rPr>
          <w:rtl w:val="0"/>
        </w:rPr>
        <w:t xml:space="preserve">ot</w:t>
      </w:r>
      <w:r w:rsidDel="00000000" w:rsidR="00000000" w:rsidRPr="00000000">
        <w:rPr>
          <w:b w:val="1"/>
          <w:rtl w:val="0"/>
        </w:rPr>
        <w:t xml:space="preserve"> 4: F</w:t>
      </w:r>
      <w:r w:rsidDel="00000000" w:rsidR="00000000" w:rsidRPr="00000000">
        <w:rPr>
          <w:rtl w:val="0"/>
        </w:rPr>
        <w:t xml:space="preserve">inance   </w:t>
      </w:r>
    </w:p>
    <w:p w:rsidR="00000000" w:rsidDel="00000000" w:rsidP="00000000" w:rsidRDefault="00000000" w:rsidRPr="00000000" w14:paraId="000000BD">
      <w:pPr>
        <w:ind w:left="720" w:firstLine="0"/>
        <w:rPr/>
      </w:pPr>
      <w:r w:rsidDel="00000000" w:rsidR="00000000" w:rsidRPr="00000000">
        <w:rPr>
          <w:rtl w:val="0"/>
        </w:rPr>
      </w:r>
    </w:p>
    <w:p w:rsidR="00000000" w:rsidDel="00000000" w:rsidP="00000000" w:rsidRDefault="00000000" w:rsidRPr="00000000" w14:paraId="000000BE">
      <w:pPr>
        <w:numPr>
          <w:ilvl w:val="1"/>
          <w:numId w:val="1"/>
        </w:numPr>
        <w:spacing w:after="200" w:line="240" w:lineRule="auto"/>
        <w:ind w:left="1440" w:hanging="360"/>
        <w:jc w:val="both"/>
        <w:rPr/>
      </w:pPr>
      <w:r w:rsidDel="00000000" w:rsidR="00000000" w:rsidRPr="00000000">
        <w:rPr>
          <w:sz w:val="24"/>
          <w:szCs w:val="24"/>
          <w:rtl w:val="0"/>
        </w:rPr>
        <w:t xml:space="preserve">Provision of strategic and operational consultancy and professional services relating to finance. This may include identification of options with recommendations as well as implementation and delivery. </w:t>
      </w:r>
      <w:r w:rsidDel="00000000" w:rsidR="00000000" w:rsidRPr="00000000">
        <w:rPr>
          <w:rtl w:val="0"/>
        </w:rPr>
      </w:r>
    </w:p>
    <w:p w:rsidR="00000000" w:rsidDel="00000000" w:rsidP="00000000" w:rsidRDefault="00000000" w:rsidRPr="00000000" w14:paraId="000000BF">
      <w:pPr>
        <w:numPr>
          <w:ilvl w:val="1"/>
          <w:numId w:val="1"/>
        </w:numPr>
        <w:spacing w:after="200" w:line="240" w:lineRule="auto"/>
        <w:ind w:left="1440" w:hanging="360"/>
        <w:jc w:val="both"/>
        <w:rPr/>
      </w:pPr>
      <w:r w:rsidDel="00000000" w:rsidR="00000000" w:rsidRPr="00000000">
        <w:rPr>
          <w:sz w:val="24"/>
          <w:szCs w:val="24"/>
          <w:rtl w:val="0"/>
        </w:rPr>
        <w:t xml:space="preserve">Suppliers may use artificial intelligence (AI), quantum technologies, digital tools and techniques in the delivery of the Services.</w:t>
      </w:r>
      <w:r w:rsidDel="00000000" w:rsidR="00000000" w:rsidRPr="00000000">
        <w:rPr>
          <w:rtl w:val="0"/>
        </w:rPr>
      </w:r>
    </w:p>
    <w:p w:rsidR="00000000" w:rsidDel="00000000" w:rsidP="00000000" w:rsidRDefault="00000000" w:rsidRPr="00000000" w14:paraId="000000C0">
      <w:pPr>
        <w:numPr>
          <w:ilvl w:val="1"/>
          <w:numId w:val="1"/>
        </w:numPr>
        <w:spacing w:line="240" w:lineRule="auto"/>
        <w:ind w:left="1440" w:right="0" w:hanging="360"/>
        <w:jc w:val="both"/>
        <w:rPr/>
      </w:pPr>
      <w:r w:rsidDel="00000000" w:rsidR="00000000" w:rsidRPr="00000000">
        <w:rPr>
          <w:sz w:val="24"/>
          <w:szCs w:val="24"/>
          <w:rtl w:val="0"/>
        </w:rPr>
        <w:t xml:space="preserve">The Supplier shall be able to offer</w:t>
      </w:r>
      <w:r w:rsidDel="00000000" w:rsidR="00000000" w:rsidRPr="00000000">
        <w:rPr>
          <w:sz w:val="24"/>
          <w:szCs w:val="24"/>
          <w:highlight w:val="white"/>
          <w:rtl w:val="0"/>
        </w:rPr>
        <w:t xml:space="preserve"> a </w:t>
      </w:r>
      <w:r w:rsidDel="00000000" w:rsidR="00000000" w:rsidRPr="00000000">
        <w:rPr>
          <w:b w:val="1"/>
          <w:sz w:val="24"/>
          <w:szCs w:val="24"/>
          <w:highlight w:val="white"/>
          <w:rtl w:val="0"/>
        </w:rPr>
        <w:t xml:space="preserve">minimum of eight</w:t>
      </w:r>
      <w:r w:rsidDel="00000000" w:rsidR="00000000" w:rsidRPr="00000000">
        <w:rPr>
          <w:sz w:val="24"/>
          <w:szCs w:val="24"/>
          <w:highlight w:val="white"/>
          <w:rtl w:val="0"/>
        </w:rPr>
        <w:t xml:space="preserve"> </w:t>
      </w:r>
      <w:r w:rsidDel="00000000" w:rsidR="00000000" w:rsidRPr="00000000">
        <w:rPr>
          <w:sz w:val="24"/>
          <w:szCs w:val="24"/>
          <w:rtl w:val="0"/>
        </w:rPr>
        <w:t xml:space="preserve">service lines in clause 8.3.1 - 8.3.20 to the required Standards:</w:t>
      </w:r>
      <w:r w:rsidDel="00000000" w:rsidR="00000000" w:rsidRPr="00000000">
        <w:rPr>
          <w:rtl w:val="0"/>
        </w:rPr>
      </w:r>
    </w:p>
    <w:p w:rsidR="00000000" w:rsidDel="00000000" w:rsidP="00000000" w:rsidRDefault="00000000" w:rsidRPr="00000000" w14:paraId="000000C1">
      <w:pPr>
        <w:spacing w:line="240" w:lineRule="auto"/>
        <w:ind w:left="1440" w:right="0" w:firstLine="0"/>
        <w:jc w:val="both"/>
        <w:rPr>
          <w:sz w:val="24"/>
          <w:szCs w:val="24"/>
        </w:rPr>
      </w:pPr>
      <w:r w:rsidDel="00000000" w:rsidR="00000000" w:rsidRPr="00000000">
        <w:rPr>
          <w:rtl w:val="0"/>
        </w:rPr>
      </w:r>
    </w:p>
    <w:p w:rsidR="00000000" w:rsidDel="00000000" w:rsidP="00000000" w:rsidRDefault="00000000" w:rsidRPr="00000000" w14:paraId="000000C2">
      <w:pPr>
        <w:numPr>
          <w:ilvl w:val="2"/>
          <w:numId w:val="1"/>
        </w:numPr>
        <w:spacing w:line="240" w:lineRule="auto"/>
        <w:ind w:left="2551" w:right="0" w:hanging="360"/>
        <w:jc w:val="both"/>
        <w:rPr>
          <w:sz w:val="24"/>
          <w:szCs w:val="24"/>
        </w:rPr>
      </w:pPr>
      <w:r w:rsidDel="00000000" w:rsidR="00000000" w:rsidRPr="00000000">
        <w:rPr>
          <w:sz w:val="24"/>
          <w:szCs w:val="24"/>
          <w:rtl w:val="0"/>
        </w:rPr>
        <w:t xml:space="preserve">Asset finance </w:t>
      </w:r>
    </w:p>
    <w:p w:rsidR="00000000" w:rsidDel="00000000" w:rsidP="00000000" w:rsidRDefault="00000000" w:rsidRPr="00000000" w14:paraId="000000C3">
      <w:pPr>
        <w:numPr>
          <w:ilvl w:val="2"/>
          <w:numId w:val="1"/>
        </w:numPr>
        <w:spacing w:line="240" w:lineRule="auto"/>
        <w:ind w:left="2551" w:right="0" w:hanging="360"/>
        <w:jc w:val="both"/>
        <w:rPr/>
      </w:pPr>
      <w:r w:rsidDel="00000000" w:rsidR="00000000" w:rsidRPr="00000000">
        <w:rPr>
          <w:sz w:val="24"/>
          <w:szCs w:val="24"/>
          <w:rtl w:val="0"/>
        </w:rPr>
        <w:t xml:space="preserve">Asset management including valuation, sales and disposals</w:t>
      </w:r>
      <w:r w:rsidDel="00000000" w:rsidR="00000000" w:rsidRPr="00000000">
        <w:rPr>
          <w:rtl w:val="0"/>
        </w:rPr>
      </w:r>
    </w:p>
    <w:p w:rsidR="00000000" w:rsidDel="00000000" w:rsidP="00000000" w:rsidRDefault="00000000" w:rsidRPr="00000000" w14:paraId="000000C4">
      <w:pPr>
        <w:numPr>
          <w:ilvl w:val="2"/>
          <w:numId w:val="1"/>
        </w:numPr>
        <w:spacing w:line="240" w:lineRule="auto"/>
        <w:ind w:left="2551" w:right="0" w:hanging="360"/>
        <w:jc w:val="both"/>
        <w:rPr/>
      </w:pPr>
      <w:r w:rsidDel="00000000" w:rsidR="00000000" w:rsidRPr="00000000">
        <w:rPr>
          <w:sz w:val="24"/>
          <w:szCs w:val="24"/>
          <w:rtl w:val="0"/>
        </w:rPr>
        <w:t xml:space="preserve">Business analysis</w:t>
      </w:r>
      <w:r w:rsidDel="00000000" w:rsidR="00000000" w:rsidRPr="00000000">
        <w:rPr>
          <w:rtl w:val="0"/>
        </w:rPr>
      </w:r>
    </w:p>
    <w:p w:rsidR="00000000" w:rsidDel="00000000" w:rsidP="00000000" w:rsidRDefault="00000000" w:rsidRPr="00000000" w14:paraId="000000C5">
      <w:pPr>
        <w:numPr>
          <w:ilvl w:val="2"/>
          <w:numId w:val="1"/>
        </w:numPr>
        <w:spacing w:line="240" w:lineRule="auto"/>
        <w:ind w:left="2551" w:right="0" w:hanging="360"/>
        <w:jc w:val="both"/>
        <w:rPr/>
      </w:pPr>
      <w:r w:rsidDel="00000000" w:rsidR="00000000" w:rsidRPr="00000000">
        <w:rPr>
          <w:sz w:val="24"/>
          <w:szCs w:val="24"/>
          <w:rtl w:val="0"/>
        </w:rPr>
        <w:t xml:space="preserve">Capital fundraising, derivatives and hedging</w:t>
      </w:r>
      <w:r w:rsidDel="00000000" w:rsidR="00000000" w:rsidRPr="00000000">
        <w:rPr>
          <w:rtl w:val="0"/>
        </w:rPr>
      </w:r>
    </w:p>
    <w:p w:rsidR="00000000" w:rsidDel="00000000" w:rsidP="00000000" w:rsidRDefault="00000000" w:rsidRPr="00000000" w14:paraId="000000C6">
      <w:pPr>
        <w:numPr>
          <w:ilvl w:val="2"/>
          <w:numId w:val="1"/>
        </w:numPr>
        <w:spacing w:line="240" w:lineRule="auto"/>
        <w:ind w:left="2551" w:right="0" w:hanging="360"/>
        <w:jc w:val="both"/>
        <w:rPr/>
      </w:pPr>
      <w:r w:rsidDel="00000000" w:rsidR="00000000" w:rsidRPr="00000000">
        <w:rPr>
          <w:sz w:val="24"/>
          <w:szCs w:val="24"/>
          <w:rtl w:val="0"/>
        </w:rPr>
        <w:t xml:space="preserve">Cash management</w:t>
      </w:r>
      <w:r w:rsidDel="00000000" w:rsidR="00000000" w:rsidRPr="00000000">
        <w:rPr>
          <w:rtl w:val="0"/>
        </w:rPr>
      </w:r>
    </w:p>
    <w:p w:rsidR="00000000" w:rsidDel="00000000" w:rsidP="00000000" w:rsidRDefault="00000000" w:rsidRPr="00000000" w14:paraId="000000C7">
      <w:pPr>
        <w:numPr>
          <w:ilvl w:val="2"/>
          <w:numId w:val="1"/>
        </w:numPr>
        <w:spacing w:line="240" w:lineRule="auto"/>
        <w:ind w:left="2551" w:right="0" w:hanging="360"/>
        <w:jc w:val="both"/>
        <w:rPr/>
      </w:pPr>
      <w:r w:rsidDel="00000000" w:rsidR="00000000" w:rsidRPr="00000000">
        <w:rPr>
          <w:sz w:val="24"/>
          <w:szCs w:val="24"/>
          <w:rtl w:val="0"/>
        </w:rPr>
        <w:t xml:space="preserve">Cost benefit reviews, studies, analysis and evaluation</w:t>
      </w:r>
      <w:r w:rsidDel="00000000" w:rsidR="00000000" w:rsidRPr="00000000">
        <w:rPr>
          <w:rtl w:val="0"/>
        </w:rPr>
      </w:r>
    </w:p>
    <w:p w:rsidR="00000000" w:rsidDel="00000000" w:rsidP="00000000" w:rsidRDefault="00000000" w:rsidRPr="00000000" w14:paraId="000000C8">
      <w:pPr>
        <w:numPr>
          <w:ilvl w:val="2"/>
          <w:numId w:val="1"/>
        </w:numPr>
        <w:spacing w:line="240" w:lineRule="auto"/>
        <w:ind w:left="2551" w:right="0" w:hanging="360"/>
        <w:jc w:val="both"/>
        <w:rPr/>
      </w:pPr>
      <w:r w:rsidDel="00000000" w:rsidR="00000000" w:rsidRPr="00000000">
        <w:rPr>
          <w:sz w:val="24"/>
          <w:szCs w:val="24"/>
          <w:rtl w:val="0"/>
        </w:rPr>
        <w:t xml:space="preserve">Developing and assessing project proposals</w:t>
      </w:r>
      <w:r w:rsidDel="00000000" w:rsidR="00000000" w:rsidRPr="00000000">
        <w:rPr>
          <w:rtl w:val="0"/>
        </w:rPr>
      </w:r>
    </w:p>
    <w:p w:rsidR="00000000" w:rsidDel="00000000" w:rsidP="00000000" w:rsidRDefault="00000000" w:rsidRPr="00000000" w14:paraId="000000C9">
      <w:pPr>
        <w:numPr>
          <w:ilvl w:val="2"/>
          <w:numId w:val="1"/>
        </w:numPr>
        <w:spacing w:line="240" w:lineRule="auto"/>
        <w:ind w:left="2551" w:hanging="360"/>
        <w:jc w:val="both"/>
        <w:rPr/>
      </w:pPr>
      <w:r w:rsidDel="00000000" w:rsidR="00000000" w:rsidRPr="00000000">
        <w:rPr>
          <w:sz w:val="24"/>
          <w:szCs w:val="24"/>
          <w:rtl w:val="0"/>
        </w:rPr>
        <w:t xml:space="preserve">Economic analysis</w:t>
      </w:r>
      <w:r w:rsidDel="00000000" w:rsidR="00000000" w:rsidRPr="00000000">
        <w:rPr>
          <w:rtl w:val="0"/>
        </w:rPr>
      </w:r>
    </w:p>
    <w:p w:rsidR="00000000" w:rsidDel="00000000" w:rsidP="00000000" w:rsidRDefault="00000000" w:rsidRPr="00000000" w14:paraId="000000CA">
      <w:pPr>
        <w:numPr>
          <w:ilvl w:val="2"/>
          <w:numId w:val="1"/>
        </w:numPr>
        <w:spacing w:line="240" w:lineRule="auto"/>
        <w:ind w:left="2551" w:right="0" w:hanging="360"/>
        <w:jc w:val="both"/>
        <w:rPr/>
      </w:pPr>
      <w:r w:rsidDel="00000000" w:rsidR="00000000" w:rsidRPr="00000000">
        <w:rPr>
          <w:sz w:val="24"/>
          <w:szCs w:val="24"/>
          <w:rtl w:val="0"/>
        </w:rPr>
        <w:t xml:space="preserve">Financial accounting and/or reporting</w:t>
      </w:r>
      <w:r w:rsidDel="00000000" w:rsidR="00000000" w:rsidRPr="00000000">
        <w:rPr>
          <w:rtl w:val="0"/>
        </w:rPr>
      </w:r>
    </w:p>
    <w:p w:rsidR="00000000" w:rsidDel="00000000" w:rsidP="00000000" w:rsidRDefault="00000000" w:rsidRPr="00000000" w14:paraId="000000CB">
      <w:pPr>
        <w:numPr>
          <w:ilvl w:val="2"/>
          <w:numId w:val="1"/>
        </w:numPr>
        <w:spacing w:line="240" w:lineRule="auto"/>
        <w:ind w:left="2551" w:hanging="360"/>
        <w:jc w:val="both"/>
        <w:rPr/>
      </w:pPr>
      <w:r w:rsidDel="00000000" w:rsidR="00000000" w:rsidRPr="00000000">
        <w:rPr>
          <w:sz w:val="24"/>
          <w:szCs w:val="24"/>
          <w:rtl w:val="0"/>
        </w:rPr>
        <w:t xml:space="preserve">Financial due diligence</w:t>
      </w:r>
      <w:r w:rsidDel="00000000" w:rsidR="00000000" w:rsidRPr="00000000">
        <w:rPr>
          <w:rtl w:val="0"/>
        </w:rPr>
      </w:r>
    </w:p>
    <w:p w:rsidR="00000000" w:rsidDel="00000000" w:rsidP="00000000" w:rsidRDefault="00000000" w:rsidRPr="00000000" w14:paraId="000000CC">
      <w:pPr>
        <w:numPr>
          <w:ilvl w:val="2"/>
          <w:numId w:val="1"/>
        </w:numPr>
        <w:spacing w:line="240" w:lineRule="auto"/>
        <w:ind w:left="2551" w:right="0" w:hanging="360"/>
        <w:jc w:val="both"/>
        <w:rPr/>
      </w:pPr>
      <w:r w:rsidDel="00000000" w:rsidR="00000000" w:rsidRPr="00000000">
        <w:rPr>
          <w:sz w:val="24"/>
          <w:szCs w:val="24"/>
          <w:rtl w:val="0"/>
        </w:rPr>
        <w:t xml:space="preserve">Financial performance review and viability studies</w:t>
      </w:r>
      <w:r w:rsidDel="00000000" w:rsidR="00000000" w:rsidRPr="00000000">
        <w:rPr>
          <w:rtl w:val="0"/>
        </w:rPr>
      </w:r>
    </w:p>
    <w:p w:rsidR="00000000" w:rsidDel="00000000" w:rsidP="00000000" w:rsidRDefault="00000000" w:rsidRPr="00000000" w14:paraId="000000CD">
      <w:pPr>
        <w:numPr>
          <w:ilvl w:val="2"/>
          <w:numId w:val="1"/>
        </w:numPr>
        <w:spacing w:line="240" w:lineRule="auto"/>
        <w:ind w:left="2551" w:right="0" w:hanging="360"/>
        <w:jc w:val="both"/>
        <w:rPr/>
      </w:pPr>
      <w:r w:rsidDel="00000000" w:rsidR="00000000" w:rsidRPr="00000000">
        <w:rPr>
          <w:sz w:val="24"/>
          <w:szCs w:val="24"/>
          <w:rtl w:val="0"/>
        </w:rPr>
        <w:t xml:space="preserve">Financing public projects and negotiations</w:t>
      </w:r>
      <w:r w:rsidDel="00000000" w:rsidR="00000000" w:rsidRPr="00000000">
        <w:rPr>
          <w:rtl w:val="0"/>
        </w:rPr>
      </w:r>
    </w:p>
    <w:p w:rsidR="00000000" w:rsidDel="00000000" w:rsidP="00000000" w:rsidRDefault="00000000" w:rsidRPr="00000000" w14:paraId="000000CE">
      <w:pPr>
        <w:numPr>
          <w:ilvl w:val="2"/>
          <w:numId w:val="1"/>
        </w:numPr>
        <w:spacing w:line="240" w:lineRule="auto"/>
        <w:ind w:left="2551" w:right="0" w:hanging="360"/>
        <w:jc w:val="both"/>
        <w:rPr/>
      </w:pPr>
      <w:r w:rsidDel="00000000" w:rsidR="00000000" w:rsidRPr="00000000">
        <w:rPr>
          <w:sz w:val="24"/>
          <w:szCs w:val="24"/>
          <w:rtl w:val="0"/>
        </w:rPr>
        <w:t xml:space="preserve">Forecasting and budgeting</w:t>
      </w:r>
      <w:r w:rsidDel="00000000" w:rsidR="00000000" w:rsidRPr="00000000">
        <w:rPr>
          <w:rtl w:val="0"/>
        </w:rPr>
      </w:r>
    </w:p>
    <w:p w:rsidR="00000000" w:rsidDel="00000000" w:rsidP="00000000" w:rsidRDefault="00000000" w:rsidRPr="00000000" w14:paraId="000000CF">
      <w:pPr>
        <w:numPr>
          <w:ilvl w:val="2"/>
          <w:numId w:val="1"/>
        </w:numPr>
        <w:spacing w:line="240" w:lineRule="auto"/>
        <w:ind w:left="2551" w:right="0" w:hanging="360"/>
        <w:jc w:val="both"/>
        <w:rPr/>
      </w:pPr>
      <w:r w:rsidDel="00000000" w:rsidR="00000000" w:rsidRPr="00000000">
        <w:rPr>
          <w:sz w:val="24"/>
          <w:szCs w:val="24"/>
          <w:rtl w:val="0"/>
        </w:rPr>
        <w:t xml:space="preserve">Investment, financial advice and market services</w:t>
      </w:r>
      <w:r w:rsidDel="00000000" w:rsidR="00000000" w:rsidRPr="00000000">
        <w:rPr>
          <w:rtl w:val="0"/>
        </w:rPr>
      </w:r>
    </w:p>
    <w:p w:rsidR="00000000" w:rsidDel="00000000" w:rsidP="00000000" w:rsidRDefault="00000000" w:rsidRPr="00000000" w14:paraId="000000D0">
      <w:pPr>
        <w:numPr>
          <w:ilvl w:val="2"/>
          <w:numId w:val="1"/>
        </w:numPr>
        <w:spacing w:line="240" w:lineRule="auto"/>
        <w:ind w:left="2551" w:right="0" w:hanging="360"/>
        <w:jc w:val="both"/>
        <w:rPr/>
      </w:pPr>
      <w:r w:rsidDel="00000000" w:rsidR="00000000" w:rsidRPr="00000000">
        <w:rPr>
          <w:sz w:val="24"/>
          <w:szCs w:val="24"/>
          <w:rtl w:val="0"/>
        </w:rPr>
        <w:t xml:space="preserve">Mergers, acquisitions and divestment</w:t>
      </w:r>
      <w:r w:rsidDel="00000000" w:rsidR="00000000" w:rsidRPr="00000000">
        <w:rPr>
          <w:rtl w:val="0"/>
        </w:rPr>
      </w:r>
    </w:p>
    <w:p w:rsidR="00000000" w:rsidDel="00000000" w:rsidP="00000000" w:rsidRDefault="00000000" w:rsidRPr="00000000" w14:paraId="000000D1">
      <w:pPr>
        <w:numPr>
          <w:ilvl w:val="2"/>
          <w:numId w:val="1"/>
        </w:numPr>
        <w:spacing w:line="240" w:lineRule="auto"/>
        <w:ind w:left="2551" w:right="0" w:hanging="360"/>
        <w:jc w:val="both"/>
        <w:rPr/>
      </w:pPr>
      <w:r w:rsidDel="00000000" w:rsidR="00000000" w:rsidRPr="00000000">
        <w:rPr>
          <w:sz w:val="24"/>
          <w:szCs w:val="24"/>
          <w:rtl w:val="0"/>
        </w:rPr>
        <w:t xml:space="preserve">Payment structure advice and risk</w:t>
      </w:r>
      <w:r w:rsidDel="00000000" w:rsidR="00000000" w:rsidRPr="00000000">
        <w:rPr>
          <w:rtl w:val="0"/>
        </w:rPr>
      </w:r>
    </w:p>
    <w:p w:rsidR="00000000" w:rsidDel="00000000" w:rsidP="00000000" w:rsidRDefault="00000000" w:rsidRPr="00000000" w14:paraId="000000D2">
      <w:pPr>
        <w:numPr>
          <w:ilvl w:val="2"/>
          <w:numId w:val="1"/>
        </w:numPr>
        <w:spacing w:line="240" w:lineRule="auto"/>
        <w:ind w:left="2551" w:right="0" w:hanging="360"/>
        <w:jc w:val="both"/>
        <w:rPr/>
      </w:pPr>
      <w:r w:rsidDel="00000000" w:rsidR="00000000" w:rsidRPr="00000000">
        <w:rPr>
          <w:sz w:val="24"/>
          <w:szCs w:val="24"/>
          <w:rtl w:val="0"/>
        </w:rPr>
        <w:t xml:space="preserve">Pensions</w:t>
      </w:r>
      <w:r w:rsidDel="00000000" w:rsidR="00000000" w:rsidRPr="00000000">
        <w:rPr>
          <w:rtl w:val="0"/>
        </w:rPr>
      </w:r>
    </w:p>
    <w:p w:rsidR="00000000" w:rsidDel="00000000" w:rsidP="00000000" w:rsidRDefault="00000000" w:rsidRPr="00000000" w14:paraId="000000D3">
      <w:pPr>
        <w:numPr>
          <w:ilvl w:val="2"/>
          <w:numId w:val="1"/>
        </w:numPr>
        <w:spacing w:line="240" w:lineRule="auto"/>
        <w:ind w:left="2551" w:right="0" w:hanging="360"/>
        <w:jc w:val="both"/>
        <w:rPr/>
      </w:pPr>
      <w:r w:rsidDel="00000000" w:rsidR="00000000" w:rsidRPr="00000000">
        <w:rPr>
          <w:sz w:val="24"/>
          <w:szCs w:val="24"/>
          <w:rtl w:val="0"/>
        </w:rPr>
        <w:t xml:space="preserve">Regulation and statutory requirements </w:t>
      </w:r>
      <w:r w:rsidDel="00000000" w:rsidR="00000000" w:rsidRPr="00000000">
        <w:rPr>
          <w:rtl w:val="0"/>
        </w:rPr>
      </w:r>
    </w:p>
    <w:p w:rsidR="00000000" w:rsidDel="00000000" w:rsidP="00000000" w:rsidRDefault="00000000" w:rsidRPr="00000000" w14:paraId="000000D4">
      <w:pPr>
        <w:numPr>
          <w:ilvl w:val="2"/>
          <w:numId w:val="1"/>
        </w:numPr>
        <w:spacing w:line="240" w:lineRule="auto"/>
        <w:ind w:left="2551" w:right="0" w:hanging="360"/>
        <w:jc w:val="both"/>
        <w:rPr/>
      </w:pPr>
      <w:r w:rsidDel="00000000" w:rsidR="00000000" w:rsidRPr="00000000">
        <w:rPr>
          <w:sz w:val="24"/>
          <w:szCs w:val="24"/>
          <w:rtl w:val="0"/>
        </w:rPr>
        <w:t xml:space="preserve">Risk management </w:t>
      </w:r>
      <w:r w:rsidDel="00000000" w:rsidR="00000000" w:rsidRPr="00000000">
        <w:rPr>
          <w:rtl w:val="0"/>
        </w:rPr>
      </w:r>
    </w:p>
    <w:p w:rsidR="00000000" w:rsidDel="00000000" w:rsidP="00000000" w:rsidRDefault="00000000" w:rsidRPr="00000000" w14:paraId="000000D5">
      <w:pPr>
        <w:numPr>
          <w:ilvl w:val="2"/>
          <w:numId w:val="1"/>
        </w:numPr>
        <w:spacing w:after="120" w:before="0" w:line="240" w:lineRule="auto"/>
        <w:ind w:left="2551" w:right="0" w:hanging="360"/>
        <w:jc w:val="both"/>
        <w:rPr/>
      </w:pPr>
      <w:r w:rsidDel="00000000" w:rsidR="00000000" w:rsidRPr="00000000">
        <w:rPr>
          <w:sz w:val="24"/>
          <w:szCs w:val="24"/>
          <w:rtl w:val="0"/>
        </w:rPr>
        <w:t xml:space="preserve">Tax including value added tax (VAT)</w:t>
      </w:r>
      <w:r w:rsidDel="00000000" w:rsidR="00000000" w:rsidRPr="00000000">
        <w:rPr>
          <w:rtl w:val="0"/>
        </w:rPr>
      </w:r>
    </w:p>
    <w:p w:rsidR="00000000" w:rsidDel="00000000" w:rsidP="00000000" w:rsidRDefault="00000000" w:rsidRPr="00000000" w14:paraId="000000D6">
      <w:pPr>
        <w:pStyle w:val="Heading3"/>
        <w:numPr>
          <w:ilvl w:val="0"/>
          <w:numId w:val="1"/>
        </w:numPr>
        <w:spacing w:after="0" w:before="120" w:line="240" w:lineRule="auto"/>
        <w:ind w:left="720" w:right="0" w:hanging="436.53543307086625"/>
        <w:rPr>
          <w:sz w:val="24"/>
          <w:szCs w:val="24"/>
        </w:rPr>
      </w:pPr>
      <w:bookmarkStart w:colFirst="0" w:colLast="0" w:name="_heading=h.35nkun2" w:id="14"/>
      <w:bookmarkEnd w:id="14"/>
      <w:r w:rsidDel="00000000" w:rsidR="00000000" w:rsidRPr="00000000">
        <w:rPr>
          <w:b w:val="1"/>
          <w:rtl w:val="0"/>
        </w:rPr>
        <w:t xml:space="preserve">L</w:t>
      </w:r>
      <w:r w:rsidDel="00000000" w:rsidR="00000000" w:rsidRPr="00000000">
        <w:rPr>
          <w:rtl w:val="0"/>
        </w:rPr>
        <w:t xml:space="preserve">ot</w:t>
      </w:r>
      <w:r w:rsidDel="00000000" w:rsidR="00000000" w:rsidRPr="00000000">
        <w:rPr>
          <w:b w:val="1"/>
          <w:rtl w:val="0"/>
        </w:rPr>
        <w:t xml:space="preserve"> 5: HR</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D7">
      <w:pPr>
        <w:ind w:left="720" w:firstLine="0"/>
        <w:rPr/>
      </w:pPr>
      <w:r w:rsidDel="00000000" w:rsidR="00000000" w:rsidRPr="00000000">
        <w:rPr>
          <w:rtl w:val="0"/>
        </w:rPr>
      </w:r>
    </w:p>
    <w:p w:rsidR="00000000" w:rsidDel="00000000" w:rsidP="00000000" w:rsidRDefault="00000000" w:rsidRPr="00000000" w14:paraId="000000D8">
      <w:pPr>
        <w:numPr>
          <w:ilvl w:val="1"/>
          <w:numId w:val="1"/>
        </w:numPr>
        <w:spacing w:after="200" w:line="240" w:lineRule="auto"/>
        <w:ind w:left="1440" w:hanging="360"/>
        <w:jc w:val="both"/>
        <w:rPr/>
      </w:pPr>
      <w:r w:rsidDel="00000000" w:rsidR="00000000" w:rsidRPr="00000000">
        <w:rPr>
          <w:sz w:val="24"/>
          <w:szCs w:val="24"/>
          <w:rtl w:val="0"/>
        </w:rPr>
        <w:t xml:space="preserve">Provision of consultancy and professional services relating to HR. This may include identification of options with recommendations as well as implementation and delivery. </w:t>
      </w:r>
      <w:r w:rsidDel="00000000" w:rsidR="00000000" w:rsidRPr="00000000">
        <w:rPr>
          <w:rtl w:val="0"/>
        </w:rPr>
      </w:r>
    </w:p>
    <w:p w:rsidR="00000000" w:rsidDel="00000000" w:rsidP="00000000" w:rsidRDefault="00000000" w:rsidRPr="00000000" w14:paraId="000000D9">
      <w:pPr>
        <w:numPr>
          <w:ilvl w:val="1"/>
          <w:numId w:val="1"/>
        </w:numPr>
        <w:spacing w:after="200" w:line="240" w:lineRule="auto"/>
        <w:ind w:left="1440" w:hanging="360"/>
        <w:jc w:val="both"/>
        <w:rPr/>
      </w:pPr>
      <w:r w:rsidDel="00000000" w:rsidR="00000000" w:rsidRPr="00000000">
        <w:rPr>
          <w:sz w:val="24"/>
          <w:szCs w:val="24"/>
          <w:rtl w:val="0"/>
        </w:rPr>
        <w:t xml:space="preserve">Suppliers may use artificial intelligence (AI), quantum technologies, digital tools and techniques in the delivery of the Services. </w:t>
      </w:r>
      <w:r w:rsidDel="00000000" w:rsidR="00000000" w:rsidRPr="00000000">
        <w:rPr>
          <w:rtl w:val="0"/>
        </w:rPr>
      </w:r>
    </w:p>
    <w:p w:rsidR="00000000" w:rsidDel="00000000" w:rsidP="00000000" w:rsidRDefault="00000000" w:rsidRPr="00000000" w14:paraId="000000DA">
      <w:pPr>
        <w:numPr>
          <w:ilvl w:val="1"/>
          <w:numId w:val="1"/>
        </w:numPr>
        <w:spacing w:line="240" w:lineRule="auto"/>
        <w:ind w:left="1440" w:right="0" w:hanging="360"/>
        <w:jc w:val="both"/>
        <w:rPr/>
      </w:pPr>
      <w:r w:rsidDel="00000000" w:rsidR="00000000" w:rsidRPr="00000000">
        <w:rPr>
          <w:sz w:val="24"/>
          <w:szCs w:val="24"/>
          <w:rtl w:val="0"/>
        </w:rPr>
        <w:t xml:space="preserve">The Supplier shall be able to offer a </w:t>
      </w:r>
      <w:r w:rsidDel="00000000" w:rsidR="00000000" w:rsidRPr="00000000">
        <w:rPr>
          <w:b w:val="1"/>
          <w:sz w:val="24"/>
          <w:szCs w:val="24"/>
          <w:rtl w:val="0"/>
        </w:rPr>
        <w:t xml:space="preserve">minimum of four </w:t>
      </w:r>
      <w:r w:rsidDel="00000000" w:rsidR="00000000" w:rsidRPr="00000000">
        <w:rPr>
          <w:sz w:val="24"/>
          <w:szCs w:val="24"/>
          <w:rtl w:val="0"/>
        </w:rPr>
        <w:t xml:space="preserve">service lines in clause 9.3.1 - 9.3.9 to the required Standards:</w:t>
      </w:r>
      <w:r w:rsidDel="00000000" w:rsidR="00000000" w:rsidRPr="00000000">
        <w:rPr>
          <w:rtl w:val="0"/>
        </w:rPr>
      </w:r>
    </w:p>
    <w:p w:rsidR="00000000" w:rsidDel="00000000" w:rsidP="00000000" w:rsidRDefault="00000000" w:rsidRPr="00000000" w14:paraId="000000DB">
      <w:pPr>
        <w:spacing w:line="240" w:lineRule="auto"/>
        <w:ind w:left="1440" w:right="0" w:firstLine="0"/>
        <w:jc w:val="both"/>
        <w:rPr>
          <w:sz w:val="24"/>
          <w:szCs w:val="24"/>
        </w:rPr>
      </w:pPr>
      <w:r w:rsidDel="00000000" w:rsidR="00000000" w:rsidRPr="00000000">
        <w:rPr>
          <w:rtl w:val="0"/>
        </w:rPr>
      </w:r>
    </w:p>
    <w:p w:rsidR="00000000" w:rsidDel="00000000" w:rsidP="00000000" w:rsidRDefault="00000000" w:rsidRPr="00000000" w14:paraId="000000DC">
      <w:pPr>
        <w:numPr>
          <w:ilvl w:val="2"/>
          <w:numId w:val="1"/>
        </w:numPr>
        <w:spacing w:line="240" w:lineRule="auto"/>
        <w:ind w:left="2551" w:right="0" w:hanging="360"/>
        <w:jc w:val="both"/>
        <w:rPr/>
      </w:pPr>
      <w:r w:rsidDel="00000000" w:rsidR="00000000" w:rsidRPr="00000000">
        <w:rPr>
          <w:sz w:val="24"/>
          <w:szCs w:val="24"/>
          <w:rtl w:val="0"/>
        </w:rPr>
        <w:t xml:space="preserve">Capability development</w:t>
      </w:r>
      <w:r w:rsidDel="00000000" w:rsidR="00000000" w:rsidRPr="00000000">
        <w:rPr>
          <w:rtl w:val="0"/>
        </w:rPr>
      </w:r>
    </w:p>
    <w:p w:rsidR="00000000" w:rsidDel="00000000" w:rsidP="00000000" w:rsidRDefault="00000000" w:rsidRPr="00000000" w14:paraId="000000DD">
      <w:pPr>
        <w:numPr>
          <w:ilvl w:val="2"/>
          <w:numId w:val="1"/>
        </w:numPr>
        <w:spacing w:line="240" w:lineRule="auto"/>
        <w:ind w:left="2551" w:right="0" w:hanging="360"/>
        <w:jc w:val="both"/>
        <w:rPr/>
      </w:pPr>
      <w:r w:rsidDel="00000000" w:rsidR="00000000" w:rsidRPr="00000000">
        <w:rPr>
          <w:sz w:val="24"/>
          <w:szCs w:val="24"/>
          <w:rtl w:val="0"/>
        </w:rPr>
        <w:t xml:space="preserve">Cultural transformation</w:t>
      </w:r>
      <w:r w:rsidDel="00000000" w:rsidR="00000000" w:rsidRPr="00000000">
        <w:rPr>
          <w:rtl w:val="0"/>
        </w:rPr>
      </w:r>
    </w:p>
    <w:p w:rsidR="00000000" w:rsidDel="00000000" w:rsidP="00000000" w:rsidRDefault="00000000" w:rsidRPr="00000000" w14:paraId="000000DE">
      <w:pPr>
        <w:numPr>
          <w:ilvl w:val="2"/>
          <w:numId w:val="1"/>
        </w:numPr>
        <w:spacing w:line="240" w:lineRule="auto"/>
        <w:ind w:left="2551" w:right="0" w:hanging="360"/>
        <w:jc w:val="both"/>
        <w:rPr/>
      </w:pPr>
      <w:r w:rsidDel="00000000" w:rsidR="00000000" w:rsidRPr="00000000">
        <w:rPr>
          <w:sz w:val="24"/>
          <w:szCs w:val="24"/>
          <w:rtl w:val="0"/>
        </w:rPr>
        <w:t xml:space="preserve">Equality, diversity and inclusion</w:t>
      </w:r>
      <w:r w:rsidDel="00000000" w:rsidR="00000000" w:rsidRPr="00000000">
        <w:rPr>
          <w:rtl w:val="0"/>
        </w:rPr>
      </w:r>
    </w:p>
    <w:p w:rsidR="00000000" w:rsidDel="00000000" w:rsidP="00000000" w:rsidRDefault="00000000" w:rsidRPr="00000000" w14:paraId="000000DF">
      <w:pPr>
        <w:numPr>
          <w:ilvl w:val="2"/>
          <w:numId w:val="1"/>
        </w:numPr>
        <w:spacing w:line="240" w:lineRule="auto"/>
        <w:ind w:left="2551" w:right="0" w:hanging="360"/>
        <w:jc w:val="both"/>
        <w:rPr/>
      </w:pPr>
      <w:r w:rsidDel="00000000" w:rsidR="00000000" w:rsidRPr="00000000">
        <w:rPr>
          <w:sz w:val="24"/>
          <w:szCs w:val="24"/>
          <w:rtl w:val="0"/>
        </w:rPr>
        <w:t xml:space="preserve">HR functions, process and design</w:t>
      </w:r>
      <w:r w:rsidDel="00000000" w:rsidR="00000000" w:rsidRPr="00000000">
        <w:rPr>
          <w:rtl w:val="0"/>
        </w:rPr>
      </w:r>
    </w:p>
    <w:p w:rsidR="00000000" w:rsidDel="00000000" w:rsidP="00000000" w:rsidRDefault="00000000" w:rsidRPr="00000000" w14:paraId="000000E0">
      <w:pPr>
        <w:numPr>
          <w:ilvl w:val="2"/>
          <w:numId w:val="1"/>
        </w:numPr>
        <w:spacing w:line="240" w:lineRule="auto"/>
        <w:ind w:left="2551" w:right="0" w:hanging="360"/>
        <w:jc w:val="both"/>
        <w:rPr/>
      </w:pPr>
      <w:r w:rsidDel="00000000" w:rsidR="00000000" w:rsidRPr="00000000">
        <w:rPr>
          <w:sz w:val="24"/>
          <w:szCs w:val="24"/>
          <w:rtl w:val="0"/>
        </w:rPr>
        <w:t xml:space="preserve">HR policy and strategy</w:t>
      </w:r>
      <w:r w:rsidDel="00000000" w:rsidR="00000000" w:rsidRPr="00000000">
        <w:rPr>
          <w:rtl w:val="0"/>
        </w:rPr>
      </w:r>
    </w:p>
    <w:p w:rsidR="00000000" w:rsidDel="00000000" w:rsidP="00000000" w:rsidRDefault="00000000" w:rsidRPr="00000000" w14:paraId="000000E1">
      <w:pPr>
        <w:numPr>
          <w:ilvl w:val="2"/>
          <w:numId w:val="1"/>
        </w:numPr>
        <w:spacing w:line="240" w:lineRule="auto"/>
        <w:ind w:left="2551" w:right="0" w:hanging="360"/>
        <w:jc w:val="both"/>
        <w:rPr/>
      </w:pPr>
      <w:r w:rsidDel="00000000" w:rsidR="00000000" w:rsidRPr="00000000">
        <w:rPr>
          <w:sz w:val="24"/>
          <w:szCs w:val="24"/>
          <w:rtl w:val="0"/>
        </w:rPr>
        <w:t xml:space="preserve">Organisational design and/or workforce planning</w:t>
      </w:r>
      <w:r w:rsidDel="00000000" w:rsidR="00000000" w:rsidRPr="00000000">
        <w:rPr>
          <w:rtl w:val="0"/>
        </w:rPr>
      </w:r>
    </w:p>
    <w:p w:rsidR="00000000" w:rsidDel="00000000" w:rsidP="00000000" w:rsidRDefault="00000000" w:rsidRPr="00000000" w14:paraId="000000E2">
      <w:pPr>
        <w:numPr>
          <w:ilvl w:val="2"/>
          <w:numId w:val="1"/>
        </w:numPr>
        <w:spacing w:line="240" w:lineRule="auto"/>
        <w:ind w:left="2551" w:right="0" w:hanging="360"/>
        <w:jc w:val="both"/>
        <w:rPr>
          <w:sz w:val="24"/>
          <w:szCs w:val="24"/>
        </w:rPr>
      </w:pPr>
      <w:r w:rsidDel="00000000" w:rsidR="00000000" w:rsidRPr="00000000">
        <w:rPr>
          <w:sz w:val="24"/>
          <w:szCs w:val="24"/>
          <w:rtl w:val="0"/>
        </w:rPr>
        <w:t xml:space="preserve">People and performance </w:t>
      </w:r>
    </w:p>
    <w:p w:rsidR="00000000" w:rsidDel="00000000" w:rsidP="00000000" w:rsidRDefault="00000000" w:rsidRPr="00000000" w14:paraId="000000E3">
      <w:pPr>
        <w:numPr>
          <w:ilvl w:val="2"/>
          <w:numId w:val="1"/>
        </w:numPr>
        <w:spacing w:after="0" w:line="240" w:lineRule="auto"/>
        <w:ind w:left="2551" w:hanging="360"/>
        <w:jc w:val="both"/>
        <w:rPr/>
      </w:pPr>
      <w:r w:rsidDel="00000000" w:rsidR="00000000" w:rsidRPr="00000000">
        <w:rPr>
          <w:sz w:val="24"/>
          <w:szCs w:val="24"/>
          <w:rtl w:val="0"/>
        </w:rPr>
        <w:t xml:space="preserve">Recruitment, retention and employee value proposition</w:t>
      </w:r>
      <w:r w:rsidDel="00000000" w:rsidR="00000000" w:rsidRPr="00000000">
        <w:rPr>
          <w:rtl w:val="0"/>
        </w:rPr>
      </w:r>
    </w:p>
    <w:p w:rsidR="00000000" w:rsidDel="00000000" w:rsidP="00000000" w:rsidRDefault="00000000" w:rsidRPr="00000000" w14:paraId="000000E4">
      <w:pPr>
        <w:numPr>
          <w:ilvl w:val="2"/>
          <w:numId w:val="1"/>
        </w:numPr>
        <w:spacing w:after="0" w:line="240" w:lineRule="auto"/>
        <w:ind w:left="2551" w:hanging="360"/>
        <w:jc w:val="both"/>
        <w:rPr/>
      </w:pPr>
      <w:r w:rsidDel="00000000" w:rsidR="00000000" w:rsidRPr="00000000">
        <w:rPr>
          <w:sz w:val="24"/>
          <w:szCs w:val="24"/>
          <w:rtl w:val="0"/>
        </w:rPr>
        <w:t xml:space="preserve">Training and development</w:t>
      </w:r>
      <w:r w:rsidDel="00000000" w:rsidR="00000000" w:rsidRPr="00000000">
        <w:rPr>
          <w:rtl w:val="0"/>
        </w:rPr>
      </w:r>
    </w:p>
    <w:p w:rsidR="00000000" w:rsidDel="00000000" w:rsidP="00000000" w:rsidRDefault="00000000" w:rsidRPr="00000000" w14:paraId="000000E5">
      <w:pPr>
        <w:pStyle w:val="Heading3"/>
        <w:numPr>
          <w:ilvl w:val="0"/>
          <w:numId w:val="1"/>
        </w:numPr>
        <w:spacing w:after="200" w:before="120" w:line="240" w:lineRule="auto"/>
        <w:ind w:left="720" w:right="0" w:hanging="436.53543307086625"/>
        <w:rPr>
          <w:sz w:val="24"/>
          <w:szCs w:val="24"/>
        </w:rPr>
      </w:pPr>
      <w:bookmarkStart w:colFirst="0" w:colLast="0" w:name="_heading=h.1ksv4uv" w:id="15"/>
      <w:bookmarkEnd w:id="15"/>
      <w:r w:rsidDel="00000000" w:rsidR="00000000" w:rsidRPr="00000000">
        <w:rPr>
          <w:b w:val="1"/>
          <w:rtl w:val="0"/>
        </w:rPr>
        <w:t xml:space="preserve">L</w:t>
      </w:r>
      <w:r w:rsidDel="00000000" w:rsidR="00000000" w:rsidRPr="00000000">
        <w:rPr>
          <w:rtl w:val="0"/>
        </w:rPr>
        <w:t xml:space="preserve">ot</w:t>
      </w:r>
      <w:r w:rsidDel="00000000" w:rsidR="00000000" w:rsidRPr="00000000">
        <w:rPr>
          <w:b w:val="1"/>
          <w:rtl w:val="0"/>
        </w:rPr>
        <w:t xml:space="preserve"> 6: P</w:t>
      </w:r>
      <w:r w:rsidDel="00000000" w:rsidR="00000000" w:rsidRPr="00000000">
        <w:rPr>
          <w:rtl w:val="0"/>
        </w:rPr>
        <w:t xml:space="preserve">rocurement and supply chain </w:t>
      </w:r>
      <w:r w:rsidDel="00000000" w:rsidR="00000000" w:rsidRPr="00000000">
        <w:rPr>
          <w:rtl w:val="0"/>
        </w:rPr>
      </w:r>
    </w:p>
    <w:p w:rsidR="00000000" w:rsidDel="00000000" w:rsidP="00000000" w:rsidRDefault="00000000" w:rsidRPr="00000000" w14:paraId="000000E6">
      <w:pPr>
        <w:numPr>
          <w:ilvl w:val="1"/>
          <w:numId w:val="1"/>
        </w:numPr>
        <w:spacing w:after="200" w:line="240" w:lineRule="auto"/>
        <w:ind w:left="1440" w:hanging="360"/>
        <w:jc w:val="both"/>
        <w:rPr/>
      </w:pPr>
      <w:r w:rsidDel="00000000" w:rsidR="00000000" w:rsidRPr="00000000">
        <w:rPr>
          <w:sz w:val="24"/>
          <w:szCs w:val="24"/>
          <w:rtl w:val="0"/>
        </w:rPr>
        <w:t xml:space="preserve">Provision of consultancy and professional services relating to procurement and supply chain. This may include identification of options with recommendations as well as implementation and delivery. </w:t>
      </w:r>
      <w:r w:rsidDel="00000000" w:rsidR="00000000" w:rsidRPr="00000000">
        <w:rPr>
          <w:rtl w:val="0"/>
        </w:rPr>
      </w:r>
    </w:p>
    <w:p w:rsidR="00000000" w:rsidDel="00000000" w:rsidP="00000000" w:rsidRDefault="00000000" w:rsidRPr="00000000" w14:paraId="000000E7">
      <w:pPr>
        <w:numPr>
          <w:ilvl w:val="1"/>
          <w:numId w:val="1"/>
        </w:numPr>
        <w:spacing w:after="200" w:line="240" w:lineRule="auto"/>
        <w:ind w:left="1440" w:hanging="360"/>
        <w:jc w:val="both"/>
        <w:rPr/>
      </w:pPr>
      <w:r w:rsidDel="00000000" w:rsidR="00000000" w:rsidRPr="00000000">
        <w:rPr>
          <w:sz w:val="24"/>
          <w:szCs w:val="24"/>
          <w:rtl w:val="0"/>
        </w:rPr>
        <w:t xml:space="preserve">Suppliers may use artificial intelligence (AI), quantum technologies, digital tools and techniques in the delivery of the Services. </w:t>
      </w:r>
      <w:r w:rsidDel="00000000" w:rsidR="00000000" w:rsidRPr="00000000">
        <w:rPr>
          <w:rtl w:val="0"/>
        </w:rPr>
      </w:r>
    </w:p>
    <w:p w:rsidR="00000000" w:rsidDel="00000000" w:rsidP="00000000" w:rsidRDefault="00000000" w:rsidRPr="00000000" w14:paraId="000000E8">
      <w:pPr>
        <w:spacing w:line="240" w:lineRule="auto"/>
        <w:ind w:left="1440" w:right="0" w:firstLine="0"/>
        <w:jc w:val="both"/>
        <w:rPr>
          <w:sz w:val="24"/>
          <w:szCs w:val="24"/>
        </w:rPr>
      </w:pPr>
      <w:r w:rsidDel="00000000" w:rsidR="00000000" w:rsidRPr="00000000">
        <w:rPr>
          <w:rtl w:val="0"/>
        </w:rPr>
      </w:r>
    </w:p>
    <w:p w:rsidR="00000000" w:rsidDel="00000000" w:rsidP="00000000" w:rsidRDefault="00000000" w:rsidRPr="00000000" w14:paraId="000000E9">
      <w:pPr>
        <w:numPr>
          <w:ilvl w:val="1"/>
          <w:numId w:val="1"/>
        </w:numPr>
        <w:spacing w:line="240" w:lineRule="auto"/>
        <w:ind w:left="1440" w:right="0" w:hanging="360"/>
        <w:jc w:val="both"/>
        <w:rPr/>
      </w:pPr>
      <w:r w:rsidDel="00000000" w:rsidR="00000000" w:rsidRPr="00000000">
        <w:rPr>
          <w:color w:val="000000"/>
          <w:sz w:val="24"/>
          <w:szCs w:val="24"/>
          <w:rtl w:val="0"/>
        </w:rPr>
        <w:t xml:space="preserve">The Supplier shall offer a </w:t>
      </w:r>
      <w:r w:rsidDel="00000000" w:rsidR="00000000" w:rsidRPr="00000000">
        <w:rPr>
          <w:b w:val="1"/>
          <w:color w:val="000000"/>
          <w:sz w:val="24"/>
          <w:szCs w:val="24"/>
          <w:rtl w:val="0"/>
        </w:rPr>
        <w:t xml:space="preserve">minimum of</w:t>
      </w:r>
      <w:r w:rsidDel="00000000" w:rsidR="00000000" w:rsidRPr="00000000">
        <w:rPr>
          <w:b w:val="1"/>
          <w:color w:val="000000"/>
          <w:sz w:val="24"/>
          <w:szCs w:val="24"/>
          <w:highlight w:val="white"/>
          <w:rtl w:val="0"/>
        </w:rPr>
        <w:t xml:space="preserve"> </w:t>
      </w:r>
      <w:r w:rsidDel="00000000" w:rsidR="00000000" w:rsidRPr="00000000">
        <w:rPr>
          <w:b w:val="1"/>
          <w:sz w:val="24"/>
          <w:szCs w:val="24"/>
          <w:highlight w:val="white"/>
          <w:rtl w:val="0"/>
        </w:rPr>
        <w:t xml:space="preserve">eight </w:t>
      </w:r>
      <w:r w:rsidDel="00000000" w:rsidR="00000000" w:rsidRPr="00000000">
        <w:rPr>
          <w:sz w:val="24"/>
          <w:szCs w:val="24"/>
          <w:highlight w:val="white"/>
          <w:rtl w:val="0"/>
        </w:rPr>
        <w:t xml:space="preserve">s</w:t>
      </w:r>
      <w:r w:rsidDel="00000000" w:rsidR="00000000" w:rsidRPr="00000000">
        <w:rPr>
          <w:sz w:val="24"/>
          <w:szCs w:val="24"/>
          <w:rtl w:val="0"/>
        </w:rPr>
        <w:t xml:space="preserve">ervice lines in clause 10.3.1 - 10.3.12 </w:t>
      </w:r>
      <w:r w:rsidDel="00000000" w:rsidR="00000000" w:rsidRPr="00000000">
        <w:rPr>
          <w:color w:val="000000"/>
          <w:sz w:val="24"/>
          <w:szCs w:val="24"/>
          <w:rtl w:val="0"/>
        </w:rPr>
        <w:t xml:space="preserve">to the </w:t>
      </w:r>
      <w:r w:rsidDel="00000000" w:rsidR="00000000" w:rsidRPr="00000000">
        <w:rPr>
          <w:sz w:val="24"/>
          <w:szCs w:val="24"/>
          <w:rtl w:val="0"/>
        </w:rPr>
        <w:t xml:space="preserve">r</w:t>
      </w:r>
      <w:r w:rsidDel="00000000" w:rsidR="00000000" w:rsidRPr="00000000">
        <w:rPr>
          <w:color w:val="000000"/>
          <w:sz w:val="24"/>
          <w:szCs w:val="24"/>
          <w:rtl w:val="0"/>
        </w:rPr>
        <w:t xml:space="preserve">equired Standards:</w:t>
      </w:r>
      <w:r w:rsidDel="00000000" w:rsidR="00000000" w:rsidRPr="00000000">
        <w:rPr>
          <w:rtl w:val="0"/>
        </w:rPr>
      </w:r>
    </w:p>
    <w:p w:rsidR="00000000" w:rsidDel="00000000" w:rsidP="00000000" w:rsidRDefault="00000000" w:rsidRPr="00000000" w14:paraId="000000EA">
      <w:pPr>
        <w:spacing w:line="240" w:lineRule="auto"/>
        <w:ind w:left="1440" w:right="0" w:firstLine="0"/>
        <w:jc w:val="both"/>
        <w:rPr>
          <w:sz w:val="24"/>
          <w:szCs w:val="24"/>
        </w:rPr>
      </w:pPr>
      <w:r w:rsidDel="00000000" w:rsidR="00000000" w:rsidRPr="00000000">
        <w:rPr>
          <w:rtl w:val="0"/>
        </w:rPr>
      </w:r>
    </w:p>
    <w:p w:rsidR="00000000" w:rsidDel="00000000" w:rsidP="00000000" w:rsidRDefault="00000000" w:rsidRPr="00000000" w14:paraId="000000EB">
      <w:pPr>
        <w:numPr>
          <w:ilvl w:val="2"/>
          <w:numId w:val="1"/>
        </w:numPr>
        <w:spacing w:line="240" w:lineRule="auto"/>
        <w:ind w:left="2551" w:right="0" w:hanging="360"/>
        <w:jc w:val="both"/>
        <w:rPr/>
      </w:pPr>
      <w:r w:rsidDel="00000000" w:rsidR="00000000" w:rsidRPr="00000000">
        <w:rPr>
          <w:sz w:val="24"/>
          <w:szCs w:val="24"/>
          <w:rtl w:val="0"/>
        </w:rPr>
        <w:t xml:space="preserve">Category management</w:t>
      </w:r>
      <w:r w:rsidDel="00000000" w:rsidR="00000000" w:rsidRPr="00000000">
        <w:rPr>
          <w:rtl w:val="0"/>
        </w:rPr>
      </w:r>
    </w:p>
    <w:p w:rsidR="00000000" w:rsidDel="00000000" w:rsidP="00000000" w:rsidRDefault="00000000" w:rsidRPr="00000000" w14:paraId="000000EC">
      <w:pPr>
        <w:numPr>
          <w:ilvl w:val="2"/>
          <w:numId w:val="1"/>
        </w:numPr>
        <w:spacing w:line="240" w:lineRule="auto"/>
        <w:ind w:left="2551" w:right="0" w:hanging="360"/>
        <w:jc w:val="both"/>
        <w:rPr/>
      </w:pPr>
      <w:r w:rsidDel="00000000" w:rsidR="00000000" w:rsidRPr="00000000">
        <w:rPr>
          <w:sz w:val="24"/>
          <w:szCs w:val="24"/>
          <w:rtl w:val="0"/>
        </w:rPr>
        <w:t xml:space="preserve">Commercial review and benchmarking</w:t>
      </w:r>
      <w:r w:rsidDel="00000000" w:rsidR="00000000" w:rsidRPr="00000000">
        <w:rPr>
          <w:rtl w:val="0"/>
        </w:rPr>
      </w:r>
    </w:p>
    <w:p w:rsidR="00000000" w:rsidDel="00000000" w:rsidP="00000000" w:rsidRDefault="00000000" w:rsidRPr="00000000" w14:paraId="000000ED">
      <w:pPr>
        <w:numPr>
          <w:ilvl w:val="2"/>
          <w:numId w:val="1"/>
        </w:numPr>
        <w:spacing w:line="240" w:lineRule="auto"/>
        <w:ind w:left="2551" w:right="0" w:hanging="360"/>
        <w:jc w:val="both"/>
        <w:rPr/>
      </w:pPr>
      <w:r w:rsidDel="00000000" w:rsidR="00000000" w:rsidRPr="00000000">
        <w:rPr>
          <w:sz w:val="24"/>
          <w:szCs w:val="24"/>
          <w:rtl w:val="0"/>
        </w:rPr>
        <w:t xml:space="preserve">Contract and/or supplier management </w:t>
      </w:r>
      <w:r w:rsidDel="00000000" w:rsidR="00000000" w:rsidRPr="00000000">
        <w:rPr>
          <w:rtl w:val="0"/>
        </w:rPr>
      </w:r>
    </w:p>
    <w:p w:rsidR="00000000" w:rsidDel="00000000" w:rsidP="00000000" w:rsidRDefault="00000000" w:rsidRPr="00000000" w14:paraId="000000EE">
      <w:pPr>
        <w:numPr>
          <w:ilvl w:val="2"/>
          <w:numId w:val="1"/>
        </w:numPr>
        <w:spacing w:line="240" w:lineRule="auto"/>
        <w:ind w:left="2551" w:right="0" w:hanging="360"/>
        <w:jc w:val="both"/>
        <w:rPr/>
      </w:pPr>
      <w:r w:rsidDel="00000000" w:rsidR="00000000" w:rsidRPr="00000000">
        <w:rPr>
          <w:sz w:val="24"/>
          <w:szCs w:val="24"/>
          <w:rtl w:val="0"/>
        </w:rPr>
        <w:t xml:space="preserve">Cost reduction</w:t>
      </w:r>
      <w:r w:rsidDel="00000000" w:rsidR="00000000" w:rsidRPr="00000000">
        <w:rPr>
          <w:rtl w:val="0"/>
        </w:rPr>
      </w:r>
    </w:p>
    <w:p w:rsidR="00000000" w:rsidDel="00000000" w:rsidP="00000000" w:rsidRDefault="00000000" w:rsidRPr="00000000" w14:paraId="000000EF">
      <w:pPr>
        <w:numPr>
          <w:ilvl w:val="2"/>
          <w:numId w:val="1"/>
        </w:numPr>
        <w:spacing w:line="240" w:lineRule="auto"/>
        <w:ind w:left="2551" w:right="0" w:hanging="360"/>
        <w:jc w:val="both"/>
        <w:rPr/>
      </w:pPr>
      <w:r w:rsidDel="00000000" w:rsidR="00000000" w:rsidRPr="00000000">
        <w:rPr>
          <w:sz w:val="24"/>
          <w:szCs w:val="24"/>
          <w:rtl w:val="0"/>
        </w:rPr>
        <w:t xml:space="preserve">Financial advice</w:t>
      </w:r>
      <w:r w:rsidDel="00000000" w:rsidR="00000000" w:rsidRPr="00000000">
        <w:rPr>
          <w:rtl w:val="0"/>
        </w:rPr>
      </w:r>
    </w:p>
    <w:p w:rsidR="00000000" w:rsidDel="00000000" w:rsidP="00000000" w:rsidRDefault="00000000" w:rsidRPr="00000000" w14:paraId="000000F0">
      <w:pPr>
        <w:numPr>
          <w:ilvl w:val="2"/>
          <w:numId w:val="1"/>
        </w:numPr>
        <w:spacing w:line="240" w:lineRule="auto"/>
        <w:ind w:left="2551" w:right="0" w:hanging="360"/>
        <w:jc w:val="both"/>
        <w:rPr>
          <w:sz w:val="24"/>
          <w:szCs w:val="24"/>
          <w:u w:val="none"/>
        </w:rPr>
      </w:pPr>
      <w:r w:rsidDel="00000000" w:rsidR="00000000" w:rsidRPr="00000000">
        <w:rPr>
          <w:sz w:val="24"/>
          <w:szCs w:val="24"/>
          <w:rtl w:val="0"/>
        </w:rPr>
        <w:t xml:space="preserve">Game theory </w:t>
      </w:r>
      <w:r w:rsidDel="00000000" w:rsidR="00000000" w:rsidRPr="00000000">
        <w:rPr>
          <w:rtl w:val="0"/>
        </w:rPr>
      </w:r>
    </w:p>
    <w:p w:rsidR="00000000" w:rsidDel="00000000" w:rsidP="00000000" w:rsidRDefault="00000000" w:rsidRPr="00000000" w14:paraId="000000F1">
      <w:pPr>
        <w:numPr>
          <w:ilvl w:val="2"/>
          <w:numId w:val="1"/>
        </w:numPr>
        <w:spacing w:line="240" w:lineRule="auto"/>
        <w:ind w:left="2551" w:hanging="360"/>
        <w:jc w:val="both"/>
        <w:rPr/>
      </w:pPr>
      <w:r w:rsidDel="00000000" w:rsidR="00000000" w:rsidRPr="00000000">
        <w:rPr>
          <w:sz w:val="24"/>
          <w:szCs w:val="24"/>
          <w:rtl w:val="0"/>
        </w:rPr>
        <w:t xml:space="preserve">Operations, supply chain and logistics</w:t>
      </w:r>
      <w:r w:rsidDel="00000000" w:rsidR="00000000" w:rsidRPr="00000000">
        <w:rPr>
          <w:rtl w:val="0"/>
        </w:rPr>
      </w:r>
    </w:p>
    <w:p w:rsidR="00000000" w:rsidDel="00000000" w:rsidP="00000000" w:rsidRDefault="00000000" w:rsidRPr="00000000" w14:paraId="000000F2">
      <w:pPr>
        <w:numPr>
          <w:ilvl w:val="2"/>
          <w:numId w:val="1"/>
        </w:numPr>
        <w:spacing w:line="240" w:lineRule="auto"/>
        <w:ind w:left="2551" w:right="0" w:hanging="360"/>
        <w:jc w:val="both"/>
        <w:rPr/>
      </w:pPr>
      <w:r w:rsidDel="00000000" w:rsidR="00000000" w:rsidRPr="00000000">
        <w:rPr>
          <w:sz w:val="24"/>
          <w:szCs w:val="24"/>
          <w:rtl w:val="0"/>
        </w:rPr>
        <w:t xml:space="preserve">Outsourcing and insourcing</w:t>
      </w:r>
      <w:r w:rsidDel="00000000" w:rsidR="00000000" w:rsidRPr="00000000">
        <w:rPr>
          <w:rtl w:val="0"/>
        </w:rPr>
      </w:r>
    </w:p>
    <w:p w:rsidR="00000000" w:rsidDel="00000000" w:rsidP="00000000" w:rsidRDefault="00000000" w:rsidRPr="00000000" w14:paraId="000000F3">
      <w:pPr>
        <w:numPr>
          <w:ilvl w:val="2"/>
          <w:numId w:val="1"/>
        </w:numPr>
        <w:spacing w:line="240" w:lineRule="auto"/>
        <w:ind w:left="2551" w:right="0" w:hanging="360"/>
        <w:jc w:val="both"/>
        <w:rPr/>
      </w:pPr>
      <w:r w:rsidDel="00000000" w:rsidR="00000000" w:rsidRPr="00000000">
        <w:rPr>
          <w:sz w:val="24"/>
          <w:szCs w:val="24"/>
          <w:rtl w:val="0"/>
        </w:rPr>
        <w:t xml:space="preserve">Procurement process including P2P</w:t>
      </w:r>
      <w:r w:rsidDel="00000000" w:rsidR="00000000" w:rsidRPr="00000000">
        <w:rPr>
          <w:rtl w:val="0"/>
        </w:rPr>
      </w:r>
    </w:p>
    <w:p w:rsidR="00000000" w:rsidDel="00000000" w:rsidP="00000000" w:rsidRDefault="00000000" w:rsidRPr="00000000" w14:paraId="000000F4">
      <w:pPr>
        <w:numPr>
          <w:ilvl w:val="2"/>
          <w:numId w:val="1"/>
        </w:numPr>
        <w:spacing w:line="240" w:lineRule="auto"/>
        <w:ind w:left="2551" w:right="0" w:hanging="360"/>
        <w:jc w:val="both"/>
        <w:rPr>
          <w:sz w:val="24"/>
          <w:szCs w:val="24"/>
          <w:u w:val="none"/>
        </w:rPr>
      </w:pPr>
      <w:r w:rsidDel="00000000" w:rsidR="00000000" w:rsidRPr="00000000">
        <w:rPr>
          <w:sz w:val="24"/>
          <w:szCs w:val="24"/>
          <w:rtl w:val="0"/>
        </w:rPr>
        <w:t xml:space="preserve">Procurement regulation </w:t>
      </w:r>
      <w:r w:rsidDel="00000000" w:rsidR="00000000" w:rsidRPr="00000000">
        <w:rPr>
          <w:rtl w:val="0"/>
        </w:rPr>
      </w:r>
    </w:p>
    <w:p w:rsidR="00000000" w:rsidDel="00000000" w:rsidP="00000000" w:rsidRDefault="00000000" w:rsidRPr="00000000" w14:paraId="000000F5">
      <w:pPr>
        <w:numPr>
          <w:ilvl w:val="2"/>
          <w:numId w:val="1"/>
        </w:numPr>
        <w:spacing w:line="240" w:lineRule="auto"/>
        <w:ind w:left="2551" w:right="0" w:hanging="360"/>
        <w:jc w:val="both"/>
        <w:rPr/>
      </w:pPr>
      <w:r w:rsidDel="00000000" w:rsidR="00000000" w:rsidRPr="00000000">
        <w:rPr>
          <w:sz w:val="24"/>
          <w:szCs w:val="24"/>
          <w:rtl w:val="0"/>
        </w:rPr>
        <w:t xml:space="preserve">Sourcing </w:t>
      </w:r>
      <w:r w:rsidDel="00000000" w:rsidR="00000000" w:rsidRPr="00000000">
        <w:rPr>
          <w:rtl w:val="0"/>
        </w:rPr>
      </w:r>
    </w:p>
    <w:p w:rsidR="00000000" w:rsidDel="00000000" w:rsidP="00000000" w:rsidRDefault="00000000" w:rsidRPr="00000000" w14:paraId="000000F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Tender development and analysis</w:t>
      </w:r>
      <w:r w:rsidDel="00000000" w:rsidR="00000000" w:rsidRPr="00000000">
        <w:rPr>
          <w:rtl w:val="0"/>
        </w:rPr>
      </w:r>
    </w:p>
    <w:p w:rsidR="00000000" w:rsidDel="00000000" w:rsidP="00000000" w:rsidRDefault="00000000" w:rsidRPr="00000000" w14:paraId="000000F7">
      <w:pPr>
        <w:pStyle w:val="Heading3"/>
        <w:numPr>
          <w:ilvl w:val="0"/>
          <w:numId w:val="1"/>
        </w:numPr>
        <w:spacing w:after="0" w:before="120" w:line="240" w:lineRule="auto"/>
        <w:ind w:left="720" w:right="0" w:hanging="436.53543307086625"/>
        <w:rPr/>
      </w:pPr>
      <w:bookmarkStart w:colFirst="0" w:colLast="0" w:name="_heading=h.44sinio" w:id="16"/>
      <w:bookmarkEnd w:id="16"/>
      <w:r w:rsidDel="00000000" w:rsidR="00000000" w:rsidRPr="00000000">
        <w:rPr>
          <w:rtl w:val="0"/>
        </w:rPr>
        <w:t xml:space="preserve">Lot 7: Health, social care and community </w:t>
      </w:r>
    </w:p>
    <w:p w:rsidR="00000000" w:rsidDel="00000000" w:rsidP="00000000" w:rsidRDefault="00000000" w:rsidRPr="00000000" w14:paraId="000000F8">
      <w:pPr>
        <w:ind w:left="720" w:firstLine="0"/>
        <w:rPr/>
      </w:pPr>
      <w:r w:rsidDel="00000000" w:rsidR="00000000" w:rsidRPr="00000000">
        <w:rPr>
          <w:rtl w:val="0"/>
        </w:rPr>
      </w:r>
    </w:p>
    <w:p w:rsidR="00000000" w:rsidDel="00000000" w:rsidP="00000000" w:rsidRDefault="00000000" w:rsidRPr="00000000" w14:paraId="000000F9">
      <w:pPr>
        <w:numPr>
          <w:ilvl w:val="1"/>
          <w:numId w:val="1"/>
        </w:numPr>
        <w:spacing w:after="200" w:line="240" w:lineRule="auto"/>
        <w:ind w:left="1440" w:hanging="360"/>
        <w:jc w:val="both"/>
        <w:rPr/>
      </w:pPr>
      <w:r w:rsidDel="00000000" w:rsidR="00000000" w:rsidRPr="00000000">
        <w:rPr>
          <w:sz w:val="24"/>
          <w:szCs w:val="24"/>
          <w:rtl w:val="0"/>
        </w:rPr>
        <w:t xml:space="preserve">Provision of specialist consultancy and professional services relating to health, social care and/or community. This may include identification of options with recommendations as well as implementation and delivery. </w:t>
      </w:r>
      <w:r w:rsidDel="00000000" w:rsidR="00000000" w:rsidRPr="00000000">
        <w:rPr>
          <w:rtl w:val="0"/>
        </w:rPr>
      </w:r>
    </w:p>
    <w:p w:rsidR="00000000" w:rsidDel="00000000" w:rsidP="00000000" w:rsidRDefault="00000000" w:rsidRPr="00000000" w14:paraId="000000FA">
      <w:pPr>
        <w:numPr>
          <w:ilvl w:val="1"/>
          <w:numId w:val="1"/>
        </w:numPr>
        <w:spacing w:after="200" w:line="240" w:lineRule="auto"/>
        <w:ind w:left="1440" w:hanging="360"/>
        <w:jc w:val="both"/>
        <w:rPr/>
      </w:pPr>
      <w:r w:rsidDel="00000000" w:rsidR="00000000" w:rsidRPr="00000000">
        <w:rPr>
          <w:sz w:val="24"/>
          <w:szCs w:val="24"/>
          <w:rtl w:val="0"/>
        </w:rPr>
        <w:t xml:space="preserve">Suppliers may use artificial intelligence (AI), quantum technologies, digital tools and techniques in the delivery of the Services.</w:t>
      </w:r>
      <w:r w:rsidDel="00000000" w:rsidR="00000000" w:rsidRPr="00000000">
        <w:rPr>
          <w:rtl w:val="0"/>
        </w:rPr>
      </w:r>
    </w:p>
    <w:p w:rsidR="00000000" w:rsidDel="00000000" w:rsidP="00000000" w:rsidRDefault="00000000" w:rsidRPr="00000000" w14:paraId="000000FB">
      <w:pPr>
        <w:numPr>
          <w:ilvl w:val="1"/>
          <w:numId w:val="1"/>
        </w:numPr>
        <w:spacing w:line="240" w:lineRule="auto"/>
        <w:ind w:left="1440" w:right="0" w:hanging="360"/>
        <w:jc w:val="both"/>
        <w:rPr/>
      </w:pPr>
      <w:r w:rsidDel="00000000" w:rsidR="00000000" w:rsidRPr="00000000">
        <w:rPr>
          <w:sz w:val="24"/>
          <w:szCs w:val="24"/>
          <w:rtl w:val="0"/>
        </w:rPr>
        <w:t xml:space="preserve">The Supplier shall offer a </w:t>
      </w:r>
      <w:r w:rsidDel="00000000" w:rsidR="00000000" w:rsidRPr="00000000">
        <w:rPr>
          <w:b w:val="1"/>
          <w:sz w:val="24"/>
          <w:szCs w:val="24"/>
          <w:rtl w:val="0"/>
        </w:rPr>
        <w:t xml:space="preserve">minimum of five</w:t>
      </w:r>
      <w:r w:rsidDel="00000000" w:rsidR="00000000" w:rsidRPr="00000000">
        <w:rPr>
          <w:sz w:val="24"/>
          <w:szCs w:val="24"/>
          <w:rtl w:val="0"/>
        </w:rPr>
        <w:t xml:space="preserve"> service lines in clause 11.3.1 - 11.3.20 to the required Standards:</w:t>
      </w:r>
      <w:r w:rsidDel="00000000" w:rsidR="00000000" w:rsidRPr="00000000">
        <w:rPr>
          <w:rtl w:val="0"/>
        </w:rPr>
      </w:r>
    </w:p>
    <w:p w:rsidR="00000000" w:rsidDel="00000000" w:rsidP="00000000" w:rsidRDefault="00000000" w:rsidRPr="00000000" w14:paraId="000000FC">
      <w:pPr>
        <w:spacing w:line="240" w:lineRule="auto"/>
        <w:ind w:left="1440" w:right="0" w:firstLine="0"/>
        <w:jc w:val="both"/>
        <w:rPr>
          <w:sz w:val="24"/>
          <w:szCs w:val="24"/>
        </w:rPr>
      </w:pPr>
      <w:r w:rsidDel="00000000" w:rsidR="00000000" w:rsidRPr="00000000">
        <w:rPr>
          <w:rtl w:val="0"/>
        </w:rPr>
      </w:r>
    </w:p>
    <w:p w:rsidR="00000000" w:rsidDel="00000000" w:rsidP="00000000" w:rsidRDefault="00000000" w:rsidRPr="00000000" w14:paraId="000000FD">
      <w:pPr>
        <w:widowControl w:val="0"/>
        <w:numPr>
          <w:ilvl w:val="2"/>
          <w:numId w:val="1"/>
        </w:numPr>
        <w:spacing w:line="240" w:lineRule="auto"/>
        <w:ind w:left="2551" w:right="0" w:hanging="360"/>
        <w:jc w:val="both"/>
        <w:rPr/>
      </w:pPr>
      <w:r w:rsidDel="00000000" w:rsidR="00000000" w:rsidRPr="00000000">
        <w:rPr>
          <w:sz w:val="24"/>
          <w:szCs w:val="24"/>
          <w:rtl w:val="0"/>
        </w:rPr>
        <w:t xml:space="preserve">Alternative delivery models </w:t>
      </w:r>
      <w:r w:rsidDel="00000000" w:rsidR="00000000" w:rsidRPr="00000000">
        <w:rPr>
          <w:rtl w:val="0"/>
        </w:rPr>
      </w:r>
    </w:p>
    <w:p w:rsidR="00000000" w:rsidDel="00000000" w:rsidP="00000000" w:rsidRDefault="00000000" w:rsidRPr="00000000" w14:paraId="000000FE">
      <w:pPr>
        <w:widowControl w:val="0"/>
        <w:numPr>
          <w:ilvl w:val="2"/>
          <w:numId w:val="1"/>
        </w:numPr>
        <w:spacing w:line="240" w:lineRule="auto"/>
        <w:ind w:left="2551" w:right="0" w:hanging="360"/>
        <w:jc w:val="both"/>
        <w:rPr/>
      </w:pPr>
      <w:r w:rsidDel="00000000" w:rsidR="00000000" w:rsidRPr="00000000">
        <w:rPr>
          <w:sz w:val="24"/>
          <w:szCs w:val="24"/>
          <w:rtl w:val="0"/>
        </w:rPr>
        <w:t xml:space="preserve">Business case development </w:t>
      </w:r>
      <w:r w:rsidDel="00000000" w:rsidR="00000000" w:rsidRPr="00000000">
        <w:rPr>
          <w:rtl w:val="0"/>
        </w:rPr>
      </w:r>
    </w:p>
    <w:p w:rsidR="00000000" w:rsidDel="00000000" w:rsidP="00000000" w:rsidRDefault="00000000" w:rsidRPr="00000000" w14:paraId="000000FF">
      <w:pPr>
        <w:widowControl w:val="0"/>
        <w:numPr>
          <w:ilvl w:val="2"/>
          <w:numId w:val="1"/>
        </w:numPr>
        <w:spacing w:line="240" w:lineRule="auto"/>
        <w:ind w:left="2551" w:right="0" w:hanging="360"/>
        <w:jc w:val="both"/>
        <w:rPr/>
      </w:pPr>
      <w:r w:rsidDel="00000000" w:rsidR="00000000" w:rsidRPr="00000000">
        <w:rPr>
          <w:sz w:val="24"/>
          <w:szCs w:val="24"/>
          <w:rtl w:val="0"/>
        </w:rPr>
        <w:t xml:space="preserve">Capability development </w:t>
      </w:r>
      <w:r w:rsidDel="00000000" w:rsidR="00000000" w:rsidRPr="00000000">
        <w:rPr>
          <w:rtl w:val="0"/>
        </w:rPr>
      </w:r>
    </w:p>
    <w:p w:rsidR="00000000" w:rsidDel="00000000" w:rsidP="00000000" w:rsidRDefault="00000000" w:rsidRPr="00000000" w14:paraId="00000100">
      <w:pPr>
        <w:widowControl w:val="0"/>
        <w:numPr>
          <w:ilvl w:val="2"/>
          <w:numId w:val="1"/>
        </w:numPr>
        <w:spacing w:line="240" w:lineRule="auto"/>
        <w:ind w:left="2551" w:right="0" w:hanging="360"/>
        <w:jc w:val="both"/>
        <w:rPr/>
      </w:pPr>
      <w:r w:rsidDel="00000000" w:rsidR="00000000" w:rsidRPr="00000000">
        <w:rPr>
          <w:sz w:val="24"/>
          <w:szCs w:val="24"/>
          <w:rtl w:val="0"/>
        </w:rPr>
        <w:t xml:space="preserve">Community services </w:t>
      </w:r>
      <w:r w:rsidDel="00000000" w:rsidR="00000000" w:rsidRPr="00000000">
        <w:rPr>
          <w:rtl w:val="0"/>
        </w:rPr>
      </w:r>
    </w:p>
    <w:p w:rsidR="00000000" w:rsidDel="00000000" w:rsidP="00000000" w:rsidRDefault="00000000" w:rsidRPr="00000000" w14:paraId="00000101">
      <w:pPr>
        <w:widowControl w:val="0"/>
        <w:numPr>
          <w:ilvl w:val="2"/>
          <w:numId w:val="1"/>
        </w:numPr>
        <w:spacing w:line="240" w:lineRule="auto"/>
        <w:ind w:left="2551" w:right="0" w:hanging="360"/>
        <w:jc w:val="both"/>
        <w:rPr/>
      </w:pPr>
      <w:r w:rsidDel="00000000" w:rsidR="00000000" w:rsidRPr="00000000">
        <w:rPr>
          <w:sz w:val="24"/>
          <w:szCs w:val="24"/>
          <w:rtl w:val="0"/>
        </w:rPr>
        <w:t xml:space="preserve">Digital, technology and cyber</w:t>
      </w:r>
      <w:r w:rsidDel="00000000" w:rsidR="00000000" w:rsidRPr="00000000">
        <w:rPr>
          <w:rtl w:val="0"/>
        </w:rPr>
      </w:r>
    </w:p>
    <w:p w:rsidR="00000000" w:rsidDel="00000000" w:rsidP="00000000" w:rsidRDefault="00000000" w:rsidRPr="00000000" w14:paraId="00000102">
      <w:pPr>
        <w:widowControl w:val="0"/>
        <w:numPr>
          <w:ilvl w:val="2"/>
          <w:numId w:val="1"/>
        </w:numPr>
        <w:spacing w:line="240" w:lineRule="auto"/>
        <w:ind w:left="2551" w:right="0" w:hanging="360"/>
        <w:jc w:val="both"/>
        <w:rPr>
          <w:sz w:val="24"/>
          <w:szCs w:val="24"/>
        </w:rPr>
      </w:pPr>
      <w:r w:rsidDel="00000000" w:rsidR="00000000" w:rsidRPr="00000000">
        <w:rPr>
          <w:sz w:val="24"/>
          <w:szCs w:val="24"/>
          <w:rtl w:val="0"/>
        </w:rPr>
        <w:t xml:space="preserve">Emergency services</w:t>
      </w:r>
    </w:p>
    <w:p w:rsidR="00000000" w:rsidDel="00000000" w:rsidP="00000000" w:rsidRDefault="00000000" w:rsidRPr="00000000" w14:paraId="00000103">
      <w:pPr>
        <w:widowControl w:val="0"/>
        <w:numPr>
          <w:ilvl w:val="2"/>
          <w:numId w:val="1"/>
        </w:numPr>
        <w:spacing w:line="240" w:lineRule="auto"/>
        <w:ind w:left="2551" w:right="0" w:hanging="360"/>
        <w:rPr/>
      </w:pPr>
      <w:r w:rsidDel="00000000" w:rsidR="00000000" w:rsidRPr="00000000">
        <w:rPr>
          <w:sz w:val="24"/>
          <w:szCs w:val="24"/>
          <w:rtl w:val="0"/>
        </w:rPr>
        <w:t xml:space="preserve">Healthcare operational review, improvement and/or modelling </w:t>
      </w:r>
      <w:r w:rsidDel="00000000" w:rsidR="00000000" w:rsidRPr="00000000">
        <w:rPr>
          <w:rtl w:val="0"/>
        </w:rPr>
      </w:r>
    </w:p>
    <w:p w:rsidR="00000000" w:rsidDel="00000000" w:rsidP="00000000" w:rsidRDefault="00000000" w:rsidRPr="00000000" w14:paraId="00000104">
      <w:pPr>
        <w:widowControl w:val="0"/>
        <w:numPr>
          <w:ilvl w:val="2"/>
          <w:numId w:val="1"/>
        </w:numPr>
        <w:spacing w:line="240" w:lineRule="auto"/>
        <w:ind w:left="2551" w:right="0" w:hanging="360"/>
        <w:jc w:val="both"/>
        <w:rPr/>
      </w:pPr>
      <w:r w:rsidDel="00000000" w:rsidR="00000000" w:rsidRPr="00000000">
        <w:rPr>
          <w:sz w:val="24"/>
          <w:szCs w:val="24"/>
          <w:rtl w:val="0"/>
        </w:rPr>
        <w:t xml:space="preserve">Healthcare transformation, change and delivery</w:t>
      </w:r>
      <w:r w:rsidDel="00000000" w:rsidR="00000000" w:rsidRPr="00000000">
        <w:rPr>
          <w:rtl w:val="0"/>
        </w:rPr>
      </w:r>
    </w:p>
    <w:p w:rsidR="00000000" w:rsidDel="00000000" w:rsidP="00000000" w:rsidRDefault="00000000" w:rsidRPr="00000000" w14:paraId="00000105">
      <w:pPr>
        <w:numPr>
          <w:ilvl w:val="2"/>
          <w:numId w:val="1"/>
        </w:numPr>
        <w:spacing w:line="240" w:lineRule="auto"/>
        <w:ind w:left="2551" w:right="0" w:hanging="360"/>
        <w:jc w:val="both"/>
        <w:rPr/>
      </w:pPr>
      <w:r w:rsidDel="00000000" w:rsidR="00000000" w:rsidRPr="00000000">
        <w:rPr>
          <w:sz w:val="24"/>
          <w:szCs w:val="24"/>
          <w:rtl w:val="0"/>
        </w:rPr>
        <w:t xml:space="preserve">Housing </w:t>
      </w:r>
      <w:r w:rsidDel="00000000" w:rsidR="00000000" w:rsidRPr="00000000">
        <w:rPr>
          <w:rtl w:val="0"/>
        </w:rPr>
      </w:r>
    </w:p>
    <w:p w:rsidR="00000000" w:rsidDel="00000000" w:rsidP="00000000" w:rsidRDefault="00000000" w:rsidRPr="00000000" w14:paraId="00000106">
      <w:pPr>
        <w:widowControl w:val="0"/>
        <w:numPr>
          <w:ilvl w:val="2"/>
          <w:numId w:val="1"/>
        </w:numPr>
        <w:spacing w:line="240" w:lineRule="auto"/>
        <w:ind w:left="2551" w:right="0" w:hanging="360"/>
        <w:jc w:val="both"/>
        <w:rPr/>
      </w:pPr>
      <w:r w:rsidDel="00000000" w:rsidR="00000000" w:rsidRPr="00000000">
        <w:rPr>
          <w:sz w:val="24"/>
          <w:szCs w:val="24"/>
          <w:rtl w:val="0"/>
        </w:rPr>
        <w:t xml:space="preserve">Mental healthcare</w:t>
      </w:r>
      <w:r w:rsidDel="00000000" w:rsidR="00000000" w:rsidRPr="00000000">
        <w:rPr>
          <w:rtl w:val="0"/>
        </w:rPr>
      </w:r>
    </w:p>
    <w:p w:rsidR="00000000" w:rsidDel="00000000" w:rsidP="00000000" w:rsidRDefault="00000000" w:rsidRPr="00000000" w14:paraId="00000107">
      <w:pPr>
        <w:widowControl w:val="0"/>
        <w:numPr>
          <w:ilvl w:val="2"/>
          <w:numId w:val="1"/>
        </w:numPr>
        <w:spacing w:line="240" w:lineRule="auto"/>
        <w:ind w:left="2551" w:right="0" w:hanging="360"/>
        <w:jc w:val="both"/>
        <w:rPr>
          <w:sz w:val="24"/>
          <w:szCs w:val="24"/>
          <w:u w:val="none"/>
        </w:rPr>
      </w:pPr>
      <w:r w:rsidDel="00000000" w:rsidR="00000000" w:rsidRPr="00000000">
        <w:rPr>
          <w:sz w:val="24"/>
          <w:szCs w:val="24"/>
          <w:rtl w:val="0"/>
        </w:rPr>
        <w:t xml:space="preserve">Not for profit</w:t>
      </w:r>
      <w:r w:rsidDel="00000000" w:rsidR="00000000" w:rsidRPr="00000000">
        <w:rPr>
          <w:rtl w:val="0"/>
        </w:rPr>
      </w:r>
    </w:p>
    <w:p w:rsidR="00000000" w:rsidDel="00000000" w:rsidP="00000000" w:rsidRDefault="00000000" w:rsidRPr="00000000" w14:paraId="00000108">
      <w:pPr>
        <w:widowControl w:val="0"/>
        <w:numPr>
          <w:ilvl w:val="2"/>
          <w:numId w:val="1"/>
        </w:numPr>
        <w:spacing w:line="240" w:lineRule="auto"/>
        <w:ind w:left="2551" w:right="0" w:hanging="360"/>
        <w:jc w:val="both"/>
        <w:rPr/>
      </w:pPr>
      <w:r w:rsidDel="00000000" w:rsidR="00000000" w:rsidRPr="00000000">
        <w:rPr>
          <w:sz w:val="24"/>
          <w:szCs w:val="24"/>
          <w:rtl w:val="0"/>
        </w:rPr>
        <w:t xml:space="preserve">Planning for health, social care and community </w:t>
      </w:r>
      <w:r w:rsidDel="00000000" w:rsidR="00000000" w:rsidRPr="00000000">
        <w:rPr>
          <w:rtl w:val="0"/>
        </w:rPr>
      </w:r>
    </w:p>
    <w:p w:rsidR="00000000" w:rsidDel="00000000" w:rsidP="00000000" w:rsidRDefault="00000000" w:rsidRPr="00000000" w14:paraId="00000109">
      <w:pPr>
        <w:widowControl w:val="0"/>
        <w:numPr>
          <w:ilvl w:val="2"/>
          <w:numId w:val="1"/>
        </w:numPr>
        <w:spacing w:line="240" w:lineRule="auto"/>
        <w:ind w:left="2551" w:right="0" w:hanging="360"/>
        <w:jc w:val="both"/>
        <w:rPr/>
      </w:pPr>
      <w:r w:rsidDel="00000000" w:rsidR="00000000" w:rsidRPr="00000000">
        <w:rPr>
          <w:sz w:val="24"/>
          <w:szCs w:val="24"/>
          <w:rtl w:val="0"/>
        </w:rPr>
        <w:t xml:space="preserve">Programme and project management </w:t>
      </w:r>
      <w:r w:rsidDel="00000000" w:rsidR="00000000" w:rsidRPr="00000000">
        <w:rPr>
          <w:rtl w:val="0"/>
        </w:rPr>
      </w:r>
    </w:p>
    <w:p w:rsidR="00000000" w:rsidDel="00000000" w:rsidP="00000000" w:rsidRDefault="00000000" w:rsidRPr="00000000" w14:paraId="0000010A">
      <w:pPr>
        <w:widowControl w:val="0"/>
        <w:numPr>
          <w:ilvl w:val="2"/>
          <w:numId w:val="1"/>
        </w:numPr>
        <w:spacing w:line="240" w:lineRule="auto"/>
        <w:ind w:left="2551" w:right="0" w:hanging="360"/>
        <w:jc w:val="both"/>
        <w:rPr/>
      </w:pPr>
      <w:r w:rsidDel="00000000" w:rsidR="00000000" w:rsidRPr="00000000">
        <w:rPr>
          <w:sz w:val="24"/>
          <w:szCs w:val="24"/>
          <w:rtl w:val="0"/>
        </w:rPr>
        <w:t xml:space="preserve">Public service improvement review</w:t>
      </w:r>
      <w:r w:rsidDel="00000000" w:rsidR="00000000" w:rsidRPr="00000000">
        <w:rPr>
          <w:rtl w:val="0"/>
        </w:rPr>
      </w:r>
    </w:p>
    <w:p w:rsidR="00000000" w:rsidDel="00000000" w:rsidP="00000000" w:rsidRDefault="00000000" w:rsidRPr="00000000" w14:paraId="0000010B">
      <w:pPr>
        <w:widowControl w:val="0"/>
        <w:numPr>
          <w:ilvl w:val="2"/>
          <w:numId w:val="1"/>
        </w:numPr>
        <w:spacing w:line="240" w:lineRule="auto"/>
        <w:ind w:left="2551" w:right="0" w:hanging="360"/>
        <w:jc w:val="both"/>
        <w:rPr/>
      </w:pPr>
      <w:r w:rsidDel="00000000" w:rsidR="00000000" w:rsidRPr="00000000">
        <w:rPr>
          <w:sz w:val="24"/>
          <w:szCs w:val="24"/>
          <w:rtl w:val="0"/>
        </w:rPr>
        <w:t xml:space="preserve">Regeneration</w:t>
      </w:r>
      <w:r w:rsidDel="00000000" w:rsidR="00000000" w:rsidRPr="00000000">
        <w:rPr>
          <w:rtl w:val="0"/>
        </w:rPr>
      </w:r>
    </w:p>
    <w:p w:rsidR="00000000" w:rsidDel="00000000" w:rsidP="00000000" w:rsidRDefault="00000000" w:rsidRPr="00000000" w14:paraId="0000010C">
      <w:pPr>
        <w:widowControl w:val="0"/>
        <w:numPr>
          <w:ilvl w:val="2"/>
          <w:numId w:val="1"/>
        </w:numPr>
        <w:spacing w:line="240" w:lineRule="auto"/>
        <w:ind w:left="2551" w:right="0" w:hanging="360"/>
        <w:jc w:val="both"/>
        <w:rPr>
          <w:sz w:val="24"/>
          <w:szCs w:val="24"/>
        </w:rPr>
      </w:pPr>
      <w:r w:rsidDel="00000000" w:rsidR="00000000" w:rsidRPr="00000000">
        <w:rPr>
          <w:sz w:val="24"/>
          <w:szCs w:val="24"/>
          <w:rtl w:val="0"/>
        </w:rPr>
        <w:t xml:space="preserve">Security and welfare </w:t>
      </w:r>
    </w:p>
    <w:p w:rsidR="00000000" w:rsidDel="00000000" w:rsidP="00000000" w:rsidRDefault="00000000" w:rsidRPr="00000000" w14:paraId="0000010D">
      <w:pPr>
        <w:numPr>
          <w:ilvl w:val="2"/>
          <w:numId w:val="1"/>
        </w:numPr>
        <w:spacing w:line="240" w:lineRule="auto"/>
        <w:ind w:left="2551" w:hanging="360"/>
        <w:jc w:val="both"/>
        <w:rPr/>
      </w:pPr>
      <w:r w:rsidDel="00000000" w:rsidR="00000000" w:rsidRPr="00000000">
        <w:rPr>
          <w:sz w:val="24"/>
          <w:szCs w:val="24"/>
          <w:rtl w:val="0"/>
        </w:rPr>
        <w:t xml:space="preserve">Social care and safeguarding</w:t>
      </w:r>
      <w:r w:rsidDel="00000000" w:rsidR="00000000" w:rsidRPr="00000000">
        <w:rPr>
          <w:rtl w:val="0"/>
        </w:rPr>
      </w:r>
    </w:p>
    <w:p w:rsidR="00000000" w:rsidDel="00000000" w:rsidP="00000000" w:rsidRDefault="00000000" w:rsidRPr="00000000" w14:paraId="0000010E">
      <w:pPr>
        <w:numPr>
          <w:ilvl w:val="2"/>
          <w:numId w:val="1"/>
        </w:numPr>
        <w:spacing w:line="240" w:lineRule="auto"/>
        <w:ind w:left="2551" w:hanging="360"/>
        <w:jc w:val="both"/>
        <w:rPr>
          <w:sz w:val="24"/>
          <w:szCs w:val="24"/>
        </w:rPr>
      </w:pPr>
      <w:r w:rsidDel="00000000" w:rsidR="00000000" w:rsidRPr="00000000">
        <w:rPr>
          <w:sz w:val="24"/>
          <w:szCs w:val="24"/>
          <w:rtl w:val="0"/>
        </w:rPr>
        <w:t xml:space="preserve">Social mobility and levelling up</w:t>
      </w:r>
    </w:p>
    <w:p w:rsidR="00000000" w:rsidDel="00000000" w:rsidP="00000000" w:rsidRDefault="00000000" w:rsidRPr="00000000" w14:paraId="0000010F">
      <w:pPr>
        <w:widowControl w:val="0"/>
        <w:numPr>
          <w:ilvl w:val="2"/>
          <w:numId w:val="1"/>
        </w:numPr>
        <w:spacing w:line="240" w:lineRule="auto"/>
        <w:ind w:left="2551" w:right="0" w:hanging="360"/>
        <w:jc w:val="both"/>
        <w:rPr>
          <w:sz w:val="24"/>
          <w:szCs w:val="24"/>
        </w:rPr>
      </w:pPr>
      <w:r w:rsidDel="00000000" w:rsidR="00000000" w:rsidRPr="00000000">
        <w:rPr>
          <w:sz w:val="24"/>
          <w:szCs w:val="24"/>
          <w:rtl w:val="0"/>
        </w:rPr>
        <w:t xml:space="preserve">Sport, leisure and culture</w:t>
      </w:r>
    </w:p>
    <w:p w:rsidR="00000000" w:rsidDel="00000000" w:rsidP="00000000" w:rsidRDefault="00000000" w:rsidRPr="00000000" w14:paraId="00000110">
      <w:pPr>
        <w:widowControl w:val="0"/>
        <w:numPr>
          <w:ilvl w:val="2"/>
          <w:numId w:val="1"/>
        </w:numPr>
        <w:spacing w:line="240" w:lineRule="auto"/>
        <w:ind w:left="2551" w:right="0" w:hanging="360"/>
        <w:jc w:val="both"/>
        <w:rPr/>
      </w:pPr>
      <w:r w:rsidDel="00000000" w:rsidR="00000000" w:rsidRPr="00000000">
        <w:rPr>
          <w:sz w:val="24"/>
          <w:szCs w:val="24"/>
          <w:rtl w:val="0"/>
        </w:rPr>
        <w:t xml:space="preserve">Strategy and or policy</w:t>
      </w:r>
      <w:r w:rsidDel="00000000" w:rsidR="00000000" w:rsidRPr="00000000">
        <w:rPr>
          <w:rtl w:val="0"/>
        </w:rPr>
      </w:r>
    </w:p>
    <w:p w:rsidR="00000000" w:rsidDel="00000000" w:rsidP="00000000" w:rsidRDefault="00000000" w:rsidRPr="00000000" w14:paraId="00000111">
      <w:pPr>
        <w:pStyle w:val="Heading3"/>
        <w:widowControl w:val="0"/>
        <w:numPr>
          <w:ilvl w:val="0"/>
          <w:numId w:val="1"/>
        </w:numPr>
        <w:spacing w:after="200" w:before="120" w:line="240" w:lineRule="auto"/>
        <w:ind w:left="720" w:right="0" w:hanging="436.53543307086625"/>
        <w:rPr>
          <w:sz w:val="24"/>
          <w:szCs w:val="24"/>
        </w:rPr>
      </w:pPr>
      <w:bookmarkStart w:colFirst="0" w:colLast="0" w:name="_heading=h.2jxsxqh" w:id="17"/>
      <w:bookmarkEnd w:id="17"/>
      <w:r w:rsidDel="00000000" w:rsidR="00000000" w:rsidRPr="00000000">
        <w:rPr>
          <w:b w:val="1"/>
          <w:rtl w:val="0"/>
        </w:rPr>
        <w:t xml:space="preserve">L</w:t>
      </w:r>
      <w:r w:rsidDel="00000000" w:rsidR="00000000" w:rsidRPr="00000000">
        <w:rPr>
          <w:rtl w:val="0"/>
        </w:rPr>
        <w:t xml:space="preserve">ot</w:t>
      </w:r>
      <w:r w:rsidDel="00000000" w:rsidR="00000000" w:rsidRPr="00000000">
        <w:rPr>
          <w:b w:val="1"/>
          <w:rtl w:val="0"/>
        </w:rPr>
        <w:t xml:space="preserve"> 8: I</w:t>
      </w:r>
      <w:r w:rsidDel="00000000" w:rsidR="00000000" w:rsidRPr="00000000">
        <w:rPr>
          <w:rtl w:val="0"/>
        </w:rPr>
        <w:t xml:space="preserve">nfrastructure </w:t>
      </w:r>
      <w:r w:rsidDel="00000000" w:rsidR="00000000" w:rsidRPr="00000000">
        <w:rPr>
          <w:rtl w:val="0"/>
        </w:rPr>
      </w:r>
    </w:p>
    <w:p w:rsidR="00000000" w:rsidDel="00000000" w:rsidP="00000000" w:rsidRDefault="00000000" w:rsidRPr="00000000" w14:paraId="00000112">
      <w:pPr>
        <w:numPr>
          <w:ilvl w:val="1"/>
          <w:numId w:val="1"/>
        </w:numPr>
        <w:spacing w:after="200" w:line="240" w:lineRule="auto"/>
        <w:ind w:left="1440" w:hanging="360"/>
        <w:jc w:val="both"/>
        <w:rPr/>
      </w:pPr>
      <w:r w:rsidDel="00000000" w:rsidR="00000000" w:rsidRPr="00000000">
        <w:rPr>
          <w:sz w:val="24"/>
          <w:szCs w:val="24"/>
          <w:rtl w:val="0"/>
        </w:rPr>
        <w:t xml:space="preserve">Provision of specialist consultancy and professional services relating to infrastructure. This may include identification of options with recommendations as well as implementation and delivery (excluding construction). </w:t>
      </w:r>
      <w:r w:rsidDel="00000000" w:rsidR="00000000" w:rsidRPr="00000000">
        <w:rPr>
          <w:rtl w:val="0"/>
        </w:rPr>
      </w:r>
    </w:p>
    <w:p w:rsidR="00000000" w:rsidDel="00000000" w:rsidP="00000000" w:rsidRDefault="00000000" w:rsidRPr="00000000" w14:paraId="00000113">
      <w:pPr>
        <w:numPr>
          <w:ilvl w:val="1"/>
          <w:numId w:val="1"/>
        </w:numPr>
        <w:spacing w:after="200" w:line="240" w:lineRule="auto"/>
        <w:ind w:left="1440" w:hanging="360"/>
        <w:jc w:val="both"/>
        <w:rPr/>
      </w:pPr>
      <w:r w:rsidDel="00000000" w:rsidR="00000000" w:rsidRPr="00000000">
        <w:rPr>
          <w:sz w:val="24"/>
          <w:szCs w:val="24"/>
          <w:rtl w:val="0"/>
        </w:rPr>
        <w:t xml:space="preserve">Suppliers may use artificial intelligence (AI), quantum technologies, digital tools and techniques in the delivery of the Services. </w:t>
      </w:r>
      <w:r w:rsidDel="00000000" w:rsidR="00000000" w:rsidRPr="00000000">
        <w:rPr>
          <w:rtl w:val="0"/>
        </w:rPr>
      </w:r>
    </w:p>
    <w:p w:rsidR="00000000" w:rsidDel="00000000" w:rsidP="00000000" w:rsidRDefault="00000000" w:rsidRPr="00000000" w14:paraId="00000114">
      <w:pPr>
        <w:numPr>
          <w:ilvl w:val="1"/>
          <w:numId w:val="1"/>
        </w:numPr>
        <w:spacing w:line="240" w:lineRule="auto"/>
        <w:ind w:left="1440" w:right="0" w:hanging="360"/>
        <w:jc w:val="both"/>
        <w:rPr/>
      </w:pPr>
      <w:bookmarkStart w:colFirst="0" w:colLast="0" w:name="_heading=h.z337ya" w:id="18"/>
      <w:bookmarkEnd w:id="18"/>
      <w:r w:rsidDel="00000000" w:rsidR="00000000" w:rsidRPr="00000000">
        <w:rPr>
          <w:sz w:val="24"/>
          <w:szCs w:val="24"/>
          <w:rtl w:val="0"/>
        </w:rPr>
        <w:t xml:space="preserve">The Supplier shall offer a </w:t>
      </w:r>
      <w:r w:rsidDel="00000000" w:rsidR="00000000" w:rsidRPr="00000000">
        <w:rPr>
          <w:b w:val="1"/>
          <w:sz w:val="24"/>
          <w:szCs w:val="24"/>
          <w:rtl w:val="0"/>
        </w:rPr>
        <w:t xml:space="preserve">minimum of four</w:t>
      </w:r>
      <w:r w:rsidDel="00000000" w:rsidR="00000000" w:rsidRPr="00000000">
        <w:rPr>
          <w:sz w:val="24"/>
          <w:szCs w:val="24"/>
          <w:rtl w:val="0"/>
        </w:rPr>
        <w:t xml:space="preserve"> service lines in clause 12.2.1 - 12.2.13 to the required Standards:</w:t>
      </w:r>
      <w:r w:rsidDel="00000000" w:rsidR="00000000" w:rsidRPr="00000000">
        <w:rPr>
          <w:rtl w:val="0"/>
        </w:rPr>
      </w:r>
    </w:p>
    <w:p w:rsidR="00000000" w:rsidDel="00000000" w:rsidP="00000000" w:rsidRDefault="00000000" w:rsidRPr="00000000" w14:paraId="00000115">
      <w:pPr>
        <w:spacing w:line="240" w:lineRule="auto"/>
        <w:ind w:left="1440" w:right="0" w:firstLine="0"/>
        <w:jc w:val="both"/>
        <w:rPr>
          <w:sz w:val="24"/>
          <w:szCs w:val="24"/>
        </w:rPr>
      </w:pPr>
      <w:bookmarkStart w:colFirst="0" w:colLast="0" w:name="_heading=h.3j2qqm3" w:id="19"/>
      <w:bookmarkEnd w:id="19"/>
      <w:r w:rsidDel="00000000" w:rsidR="00000000" w:rsidRPr="00000000">
        <w:rPr>
          <w:rtl w:val="0"/>
        </w:rPr>
      </w:r>
    </w:p>
    <w:p w:rsidR="00000000" w:rsidDel="00000000" w:rsidP="00000000" w:rsidRDefault="00000000" w:rsidRPr="00000000" w14:paraId="00000116">
      <w:pPr>
        <w:numPr>
          <w:ilvl w:val="2"/>
          <w:numId w:val="1"/>
        </w:numPr>
        <w:spacing w:line="240" w:lineRule="auto"/>
        <w:ind w:left="2551" w:right="0" w:hanging="360"/>
        <w:jc w:val="both"/>
        <w:rPr/>
      </w:pPr>
      <w:bookmarkStart w:colFirst="0" w:colLast="0" w:name="_heading=h.1y810tw" w:id="20"/>
      <w:bookmarkEnd w:id="20"/>
      <w:r w:rsidDel="00000000" w:rsidR="00000000" w:rsidRPr="00000000">
        <w:rPr>
          <w:sz w:val="24"/>
          <w:szCs w:val="24"/>
          <w:rtl w:val="0"/>
        </w:rPr>
        <w:t xml:space="preserve">Aerospace </w:t>
      </w:r>
      <w:r w:rsidDel="00000000" w:rsidR="00000000" w:rsidRPr="00000000">
        <w:rPr>
          <w:rtl w:val="0"/>
        </w:rPr>
      </w:r>
    </w:p>
    <w:p w:rsidR="00000000" w:rsidDel="00000000" w:rsidP="00000000" w:rsidRDefault="00000000" w:rsidRPr="00000000" w14:paraId="00000117">
      <w:pPr>
        <w:numPr>
          <w:ilvl w:val="2"/>
          <w:numId w:val="1"/>
        </w:numPr>
        <w:spacing w:line="240" w:lineRule="auto"/>
        <w:ind w:left="2551" w:right="0" w:hanging="360"/>
        <w:jc w:val="both"/>
        <w:rPr/>
      </w:pPr>
      <w:bookmarkStart w:colFirst="0" w:colLast="0" w:name="_heading=h.4i7ojhp" w:id="21"/>
      <w:bookmarkEnd w:id="21"/>
      <w:r w:rsidDel="00000000" w:rsidR="00000000" w:rsidRPr="00000000">
        <w:rPr>
          <w:sz w:val="24"/>
          <w:szCs w:val="24"/>
          <w:rtl w:val="0"/>
        </w:rPr>
        <w:t xml:space="preserve">Automotive </w:t>
      </w:r>
      <w:r w:rsidDel="00000000" w:rsidR="00000000" w:rsidRPr="00000000">
        <w:rPr>
          <w:rtl w:val="0"/>
        </w:rPr>
      </w:r>
    </w:p>
    <w:p w:rsidR="00000000" w:rsidDel="00000000" w:rsidP="00000000" w:rsidRDefault="00000000" w:rsidRPr="00000000" w14:paraId="00000118">
      <w:pPr>
        <w:numPr>
          <w:ilvl w:val="2"/>
          <w:numId w:val="1"/>
        </w:numPr>
        <w:spacing w:line="240" w:lineRule="auto"/>
        <w:ind w:left="2551" w:right="0" w:hanging="360"/>
        <w:jc w:val="both"/>
        <w:rPr/>
      </w:pPr>
      <w:bookmarkStart w:colFirst="0" w:colLast="0" w:name="_heading=h.2xcytpi" w:id="22"/>
      <w:bookmarkEnd w:id="22"/>
      <w:r w:rsidDel="00000000" w:rsidR="00000000" w:rsidRPr="00000000">
        <w:rPr>
          <w:sz w:val="24"/>
          <w:szCs w:val="24"/>
          <w:rtl w:val="0"/>
        </w:rPr>
        <w:t xml:space="preserve">Aviation </w:t>
      </w:r>
      <w:r w:rsidDel="00000000" w:rsidR="00000000" w:rsidRPr="00000000">
        <w:rPr>
          <w:rtl w:val="0"/>
        </w:rPr>
      </w:r>
    </w:p>
    <w:p w:rsidR="00000000" w:rsidDel="00000000" w:rsidP="00000000" w:rsidRDefault="00000000" w:rsidRPr="00000000" w14:paraId="00000119">
      <w:pPr>
        <w:numPr>
          <w:ilvl w:val="2"/>
          <w:numId w:val="1"/>
        </w:numPr>
        <w:spacing w:line="240" w:lineRule="auto"/>
        <w:ind w:left="2551" w:right="0" w:hanging="360"/>
        <w:jc w:val="both"/>
        <w:rPr/>
      </w:pPr>
      <w:bookmarkStart w:colFirst="0" w:colLast="0" w:name="_heading=h.1ci93xb" w:id="23"/>
      <w:bookmarkEnd w:id="23"/>
      <w:r w:rsidDel="00000000" w:rsidR="00000000" w:rsidRPr="00000000">
        <w:rPr>
          <w:sz w:val="24"/>
          <w:szCs w:val="24"/>
          <w:rtl w:val="0"/>
        </w:rPr>
        <w:t xml:space="preserve">Communications and technology infrastructure</w:t>
      </w:r>
      <w:r w:rsidDel="00000000" w:rsidR="00000000" w:rsidRPr="00000000">
        <w:rPr>
          <w:rtl w:val="0"/>
        </w:rPr>
      </w:r>
    </w:p>
    <w:p w:rsidR="00000000" w:rsidDel="00000000" w:rsidP="00000000" w:rsidRDefault="00000000" w:rsidRPr="00000000" w14:paraId="0000011A">
      <w:pPr>
        <w:numPr>
          <w:ilvl w:val="2"/>
          <w:numId w:val="1"/>
        </w:numPr>
        <w:spacing w:line="240" w:lineRule="auto"/>
        <w:ind w:left="2551" w:right="0" w:hanging="360"/>
        <w:jc w:val="both"/>
        <w:rPr/>
      </w:pPr>
      <w:bookmarkStart w:colFirst="0" w:colLast="0" w:name="_heading=h.3whwml4" w:id="24"/>
      <w:bookmarkEnd w:id="24"/>
      <w:r w:rsidDel="00000000" w:rsidR="00000000" w:rsidRPr="00000000">
        <w:rPr>
          <w:sz w:val="24"/>
          <w:szCs w:val="24"/>
          <w:rtl w:val="0"/>
        </w:rPr>
        <w:t xml:space="preserve">Defence </w:t>
      </w:r>
      <w:r w:rsidDel="00000000" w:rsidR="00000000" w:rsidRPr="00000000">
        <w:rPr>
          <w:rtl w:val="0"/>
        </w:rPr>
      </w:r>
    </w:p>
    <w:p w:rsidR="00000000" w:rsidDel="00000000" w:rsidP="00000000" w:rsidRDefault="00000000" w:rsidRPr="00000000" w14:paraId="0000011B">
      <w:pPr>
        <w:numPr>
          <w:ilvl w:val="2"/>
          <w:numId w:val="1"/>
        </w:numPr>
        <w:spacing w:line="240" w:lineRule="auto"/>
        <w:ind w:left="2551" w:right="0" w:hanging="360"/>
        <w:jc w:val="both"/>
        <w:rPr/>
      </w:pPr>
      <w:bookmarkStart w:colFirst="0" w:colLast="0" w:name="_heading=h.2bn6wsx" w:id="25"/>
      <w:bookmarkEnd w:id="25"/>
      <w:r w:rsidDel="00000000" w:rsidR="00000000" w:rsidRPr="00000000">
        <w:rPr>
          <w:sz w:val="24"/>
          <w:szCs w:val="24"/>
          <w:rtl w:val="0"/>
        </w:rPr>
        <w:t xml:space="preserve">Highways</w:t>
      </w:r>
      <w:r w:rsidDel="00000000" w:rsidR="00000000" w:rsidRPr="00000000">
        <w:rPr>
          <w:rtl w:val="0"/>
        </w:rPr>
      </w:r>
    </w:p>
    <w:p w:rsidR="00000000" w:rsidDel="00000000" w:rsidP="00000000" w:rsidRDefault="00000000" w:rsidRPr="00000000" w14:paraId="0000011C">
      <w:pPr>
        <w:numPr>
          <w:ilvl w:val="2"/>
          <w:numId w:val="1"/>
        </w:numPr>
        <w:spacing w:line="240" w:lineRule="auto"/>
        <w:ind w:left="2551" w:right="0" w:hanging="360"/>
        <w:jc w:val="both"/>
        <w:rPr>
          <w:sz w:val="24"/>
          <w:szCs w:val="24"/>
        </w:rPr>
      </w:pPr>
      <w:bookmarkStart w:colFirst="0" w:colLast="0" w:name="_heading=h.qsh70q" w:id="26"/>
      <w:bookmarkEnd w:id="26"/>
      <w:r w:rsidDel="00000000" w:rsidR="00000000" w:rsidRPr="00000000">
        <w:rPr>
          <w:sz w:val="24"/>
          <w:szCs w:val="24"/>
          <w:rtl w:val="0"/>
        </w:rPr>
        <w:t xml:space="preserve">Nuclear</w:t>
      </w:r>
    </w:p>
    <w:p w:rsidR="00000000" w:rsidDel="00000000" w:rsidP="00000000" w:rsidRDefault="00000000" w:rsidRPr="00000000" w14:paraId="0000011D">
      <w:pPr>
        <w:numPr>
          <w:ilvl w:val="2"/>
          <w:numId w:val="1"/>
        </w:numPr>
        <w:spacing w:line="240" w:lineRule="auto"/>
        <w:ind w:left="2551" w:hanging="360"/>
        <w:jc w:val="both"/>
        <w:rPr/>
      </w:pPr>
      <w:bookmarkStart w:colFirst="0" w:colLast="0" w:name="_heading=h.3as4poj" w:id="27"/>
      <w:bookmarkEnd w:id="27"/>
      <w:r w:rsidDel="00000000" w:rsidR="00000000" w:rsidRPr="00000000">
        <w:rPr>
          <w:sz w:val="24"/>
          <w:szCs w:val="24"/>
          <w:rtl w:val="0"/>
        </w:rPr>
        <w:t xml:space="preserve">Ports and shipping</w:t>
      </w:r>
      <w:r w:rsidDel="00000000" w:rsidR="00000000" w:rsidRPr="00000000">
        <w:rPr>
          <w:rtl w:val="0"/>
        </w:rPr>
      </w:r>
    </w:p>
    <w:p w:rsidR="00000000" w:rsidDel="00000000" w:rsidP="00000000" w:rsidRDefault="00000000" w:rsidRPr="00000000" w14:paraId="0000011E">
      <w:pPr>
        <w:numPr>
          <w:ilvl w:val="2"/>
          <w:numId w:val="1"/>
        </w:numPr>
        <w:spacing w:line="240" w:lineRule="auto"/>
        <w:ind w:left="2551" w:right="0" w:hanging="360"/>
        <w:jc w:val="both"/>
        <w:rPr/>
      </w:pPr>
      <w:bookmarkStart w:colFirst="0" w:colLast="0" w:name="_heading=h.1pxezwc" w:id="28"/>
      <w:bookmarkEnd w:id="28"/>
      <w:r w:rsidDel="00000000" w:rsidR="00000000" w:rsidRPr="00000000">
        <w:rPr>
          <w:sz w:val="24"/>
          <w:szCs w:val="24"/>
          <w:rtl w:val="0"/>
        </w:rPr>
        <w:t xml:space="preserve">Public transport</w:t>
      </w:r>
      <w:r w:rsidDel="00000000" w:rsidR="00000000" w:rsidRPr="00000000">
        <w:rPr>
          <w:rtl w:val="0"/>
        </w:rPr>
      </w:r>
    </w:p>
    <w:p w:rsidR="00000000" w:rsidDel="00000000" w:rsidP="00000000" w:rsidRDefault="00000000" w:rsidRPr="00000000" w14:paraId="0000011F">
      <w:pPr>
        <w:numPr>
          <w:ilvl w:val="2"/>
          <w:numId w:val="1"/>
        </w:numPr>
        <w:spacing w:line="240" w:lineRule="auto"/>
        <w:ind w:left="2551" w:right="0" w:hanging="360"/>
        <w:jc w:val="both"/>
        <w:rPr/>
      </w:pPr>
      <w:bookmarkStart w:colFirst="0" w:colLast="0" w:name="_heading=h.49x2ik5" w:id="29"/>
      <w:bookmarkEnd w:id="29"/>
      <w:r w:rsidDel="00000000" w:rsidR="00000000" w:rsidRPr="00000000">
        <w:rPr>
          <w:sz w:val="24"/>
          <w:szCs w:val="24"/>
          <w:rtl w:val="0"/>
        </w:rPr>
        <w:t xml:space="preserve">Rail</w:t>
      </w:r>
      <w:r w:rsidDel="00000000" w:rsidR="00000000" w:rsidRPr="00000000">
        <w:rPr>
          <w:rtl w:val="0"/>
        </w:rPr>
      </w:r>
    </w:p>
    <w:p w:rsidR="00000000" w:rsidDel="00000000" w:rsidP="00000000" w:rsidRDefault="00000000" w:rsidRPr="00000000" w14:paraId="00000120">
      <w:pPr>
        <w:numPr>
          <w:ilvl w:val="2"/>
          <w:numId w:val="1"/>
        </w:numPr>
        <w:spacing w:line="240" w:lineRule="auto"/>
        <w:ind w:left="2551" w:right="0" w:hanging="360"/>
        <w:jc w:val="both"/>
        <w:rPr/>
      </w:pPr>
      <w:bookmarkStart w:colFirst="0" w:colLast="0" w:name="_heading=h.2p2csry" w:id="30"/>
      <w:bookmarkEnd w:id="30"/>
      <w:r w:rsidDel="00000000" w:rsidR="00000000" w:rsidRPr="00000000">
        <w:rPr>
          <w:sz w:val="24"/>
          <w:szCs w:val="24"/>
          <w:rtl w:val="0"/>
        </w:rPr>
        <w:t xml:space="preserve">Smart infrastructure </w:t>
      </w:r>
      <w:r w:rsidDel="00000000" w:rsidR="00000000" w:rsidRPr="00000000">
        <w:rPr>
          <w:rtl w:val="0"/>
        </w:rPr>
      </w:r>
    </w:p>
    <w:p w:rsidR="00000000" w:rsidDel="00000000" w:rsidP="00000000" w:rsidRDefault="00000000" w:rsidRPr="00000000" w14:paraId="0000012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bookmarkStart w:colFirst="0" w:colLast="0" w:name="_heading=h.147n2zr" w:id="31"/>
      <w:bookmarkEnd w:id="31"/>
      <w:r w:rsidDel="00000000" w:rsidR="00000000" w:rsidRPr="00000000">
        <w:rPr>
          <w:sz w:val="24"/>
          <w:szCs w:val="24"/>
          <w:rtl w:val="0"/>
        </w:rPr>
        <w:t xml:space="preserve">Towns, cities and rural areas</w:t>
      </w:r>
      <w:r w:rsidDel="00000000" w:rsidR="00000000" w:rsidRPr="00000000">
        <w:rPr>
          <w:rtl w:val="0"/>
        </w:rPr>
      </w:r>
    </w:p>
    <w:p w:rsidR="00000000" w:rsidDel="00000000" w:rsidP="00000000" w:rsidRDefault="00000000" w:rsidRPr="00000000" w14:paraId="0000012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bookmarkStart w:colFirst="0" w:colLast="0" w:name="_heading=h.3o7alnk" w:id="32"/>
      <w:bookmarkEnd w:id="32"/>
      <w:r w:rsidDel="00000000" w:rsidR="00000000" w:rsidRPr="00000000">
        <w:rPr>
          <w:sz w:val="24"/>
          <w:szCs w:val="24"/>
          <w:rtl w:val="0"/>
        </w:rPr>
        <w:t xml:space="preserve">Travel, transportation and logistics </w:t>
      </w: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123">
      <w:pPr>
        <w:pStyle w:val="Heading3"/>
        <w:numPr>
          <w:ilvl w:val="0"/>
          <w:numId w:val="1"/>
        </w:numPr>
        <w:spacing w:after="0" w:before="120" w:line="240" w:lineRule="auto"/>
        <w:ind w:left="720" w:right="0" w:hanging="436.53543307086625"/>
        <w:rPr>
          <w:sz w:val="24"/>
          <w:szCs w:val="24"/>
        </w:rPr>
      </w:pPr>
      <w:bookmarkStart w:colFirst="0" w:colLast="0" w:name="_heading=h.23ckvvd" w:id="33"/>
      <w:bookmarkEnd w:id="33"/>
      <w:r w:rsidDel="00000000" w:rsidR="00000000" w:rsidRPr="00000000">
        <w:rPr>
          <w:b w:val="1"/>
          <w:rtl w:val="0"/>
        </w:rPr>
        <w:t xml:space="preserve">L</w:t>
      </w:r>
      <w:r w:rsidDel="00000000" w:rsidR="00000000" w:rsidRPr="00000000">
        <w:rPr>
          <w:rtl w:val="0"/>
        </w:rPr>
        <w:t xml:space="preserve">ot</w:t>
      </w:r>
      <w:r w:rsidDel="00000000" w:rsidR="00000000" w:rsidRPr="00000000">
        <w:rPr>
          <w:b w:val="1"/>
          <w:rtl w:val="0"/>
        </w:rPr>
        <w:t xml:space="preserve"> 9: E</w:t>
      </w:r>
      <w:r w:rsidDel="00000000" w:rsidR="00000000" w:rsidRPr="00000000">
        <w:rPr>
          <w:rtl w:val="0"/>
        </w:rPr>
        <w:t xml:space="preserve">nvironment and sustainability </w:t>
      </w:r>
      <w:r w:rsidDel="00000000" w:rsidR="00000000" w:rsidRPr="00000000">
        <w:rPr>
          <w:rtl w:val="0"/>
        </w:rPr>
      </w:r>
    </w:p>
    <w:p w:rsidR="00000000" w:rsidDel="00000000" w:rsidP="00000000" w:rsidRDefault="00000000" w:rsidRPr="00000000" w14:paraId="00000124">
      <w:pPr>
        <w:ind w:left="720" w:firstLine="0"/>
        <w:rPr>
          <w:sz w:val="18"/>
          <w:szCs w:val="18"/>
        </w:rPr>
      </w:pPr>
      <w:r w:rsidDel="00000000" w:rsidR="00000000" w:rsidRPr="00000000">
        <w:rPr>
          <w:rtl w:val="0"/>
        </w:rPr>
      </w:r>
    </w:p>
    <w:p w:rsidR="00000000" w:rsidDel="00000000" w:rsidP="00000000" w:rsidRDefault="00000000" w:rsidRPr="00000000" w14:paraId="00000125">
      <w:pPr>
        <w:numPr>
          <w:ilvl w:val="1"/>
          <w:numId w:val="1"/>
        </w:numPr>
        <w:spacing w:after="200" w:line="240" w:lineRule="auto"/>
        <w:ind w:left="1440" w:hanging="360"/>
        <w:jc w:val="both"/>
        <w:rPr/>
      </w:pPr>
      <w:r w:rsidDel="00000000" w:rsidR="00000000" w:rsidRPr="00000000">
        <w:rPr>
          <w:sz w:val="24"/>
          <w:szCs w:val="24"/>
          <w:rtl w:val="0"/>
        </w:rPr>
        <w:t xml:space="preserve">Provision of consultancy and professional services relating to environment and/or sustainability. This may include identification of options with recommendations as well as implementation and delivery (excluding construction). </w:t>
      </w:r>
      <w:r w:rsidDel="00000000" w:rsidR="00000000" w:rsidRPr="00000000">
        <w:rPr>
          <w:rtl w:val="0"/>
        </w:rPr>
      </w:r>
    </w:p>
    <w:p w:rsidR="00000000" w:rsidDel="00000000" w:rsidP="00000000" w:rsidRDefault="00000000" w:rsidRPr="00000000" w14:paraId="00000126">
      <w:pPr>
        <w:numPr>
          <w:ilvl w:val="1"/>
          <w:numId w:val="1"/>
        </w:numPr>
        <w:spacing w:after="200" w:line="240" w:lineRule="auto"/>
        <w:ind w:left="1440" w:hanging="360"/>
        <w:jc w:val="both"/>
        <w:rPr/>
      </w:pPr>
      <w:r w:rsidDel="00000000" w:rsidR="00000000" w:rsidRPr="00000000">
        <w:rPr>
          <w:sz w:val="24"/>
          <w:szCs w:val="24"/>
          <w:rtl w:val="0"/>
        </w:rPr>
        <w:t xml:space="preserve">Suppliers may use artificial intelligence (AI), quantum technologies, digital tools and techniques in the delivery of the Services. </w:t>
      </w:r>
      <w:r w:rsidDel="00000000" w:rsidR="00000000" w:rsidRPr="00000000">
        <w:rPr>
          <w:rtl w:val="0"/>
        </w:rPr>
      </w:r>
    </w:p>
    <w:p w:rsidR="00000000" w:rsidDel="00000000" w:rsidP="00000000" w:rsidRDefault="00000000" w:rsidRPr="00000000" w14:paraId="00000127">
      <w:pPr>
        <w:numPr>
          <w:ilvl w:val="1"/>
          <w:numId w:val="1"/>
        </w:numPr>
        <w:spacing w:line="240" w:lineRule="auto"/>
        <w:ind w:left="1440" w:right="0" w:hanging="360"/>
        <w:jc w:val="both"/>
        <w:rPr/>
      </w:pPr>
      <w:r w:rsidDel="00000000" w:rsidR="00000000" w:rsidRPr="00000000">
        <w:rPr>
          <w:sz w:val="24"/>
          <w:szCs w:val="24"/>
          <w:highlight w:val="white"/>
          <w:rtl w:val="0"/>
        </w:rPr>
        <w:t xml:space="preserve">The Supplier shall offer a </w:t>
      </w:r>
      <w:r w:rsidDel="00000000" w:rsidR="00000000" w:rsidRPr="00000000">
        <w:rPr>
          <w:b w:val="1"/>
          <w:sz w:val="24"/>
          <w:szCs w:val="24"/>
          <w:highlight w:val="white"/>
          <w:rtl w:val="0"/>
        </w:rPr>
        <w:t xml:space="preserve">minimum of four</w:t>
      </w:r>
      <w:r w:rsidDel="00000000" w:rsidR="00000000" w:rsidRPr="00000000">
        <w:rPr>
          <w:sz w:val="24"/>
          <w:szCs w:val="24"/>
          <w:highlight w:val="white"/>
          <w:rtl w:val="0"/>
        </w:rPr>
        <w:t xml:space="preserve"> service lines in clause 13.3.1 - 13.3.18 to </w:t>
      </w:r>
      <w:r w:rsidDel="00000000" w:rsidR="00000000" w:rsidRPr="00000000">
        <w:rPr>
          <w:sz w:val="24"/>
          <w:szCs w:val="24"/>
          <w:rtl w:val="0"/>
        </w:rPr>
        <w:t xml:space="preserve">the required Standards:</w:t>
      </w:r>
      <w:r w:rsidDel="00000000" w:rsidR="00000000" w:rsidRPr="00000000">
        <w:rPr>
          <w:rtl w:val="0"/>
        </w:rPr>
      </w:r>
    </w:p>
    <w:p w:rsidR="00000000" w:rsidDel="00000000" w:rsidP="00000000" w:rsidRDefault="00000000" w:rsidRPr="00000000" w14:paraId="00000128">
      <w:pPr>
        <w:numPr>
          <w:ilvl w:val="2"/>
          <w:numId w:val="1"/>
        </w:numPr>
        <w:spacing w:line="240" w:lineRule="auto"/>
        <w:ind w:left="2551" w:right="0" w:hanging="360"/>
        <w:jc w:val="both"/>
        <w:rPr/>
      </w:pPr>
      <w:r w:rsidDel="00000000" w:rsidR="00000000" w:rsidRPr="00000000">
        <w:rPr>
          <w:sz w:val="24"/>
          <w:szCs w:val="24"/>
          <w:rtl w:val="0"/>
        </w:rPr>
        <w:t xml:space="preserve">Air quality</w:t>
      </w:r>
      <w:r w:rsidDel="00000000" w:rsidR="00000000" w:rsidRPr="00000000">
        <w:rPr>
          <w:rtl w:val="0"/>
        </w:rPr>
      </w:r>
    </w:p>
    <w:p w:rsidR="00000000" w:rsidDel="00000000" w:rsidP="00000000" w:rsidRDefault="00000000" w:rsidRPr="00000000" w14:paraId="00000129">
      <w:pPr>
        <w:numPr>
          <w:ilvl w:val="2"/>
          <w:numId w:val="1"/>
        </w:numPr>
        <w:spacing w:line="240" w:lineRule="auto"/>
        <w:ind w:left="2551" w:right="0" w:hanging="360"/>
        <w:jc w:val="both"/>
        <w:rPr/>
      </w:pPr>
      <w:r w:rsidDel="00000000" w:rsidR="00000000" w:rsidRPr="00000000">
        <w:rPr>
          <w:sz w:val="24"/>
          <w:szCs w:val="24"/>
          <w:rtl w:val="0"/>
        </w:rPr>
        <w:t xml:space="preserve">Carbon net zero and/or carbon management (including reporting)</w:t>
      </w:r>
      <w:r w:rsidDel="00000000" w:rsidR="00000000" w:rsidRPr="00000000">
        <w:rPr>
          <w:rtl w:val="0"/>
        </w:rPr>
      </w:r>
    </w:p>
    <w:p w:rsidR="00000000" w:rsidDel="00000000" w:rsidP="00000000" w:rsidRDefault="00000000" w:rsidRPr="00000000" w14:paraId="0000012A">
      <w:pPr>
        <w:numPr>
          <w:ilvl w:val="2"/>
          <w:numId w:val="1"/>
        </w:numPr>
        <w:spacing w:line="240" w:lineRule="auto"/>
        <w:ind w:left="2551" w:right="0" w:hanging="360"/>
        <w:jc w:val="both"/>
        <w:rPr/>
      </w:pPr>
      <w:r w:rsidDel="00000000" w:rsidR="00000000" w:rsidRPr="00000000">
        <w:rPr>
          <w:sz w:val="24"/>
          <w:szCs w:val="24"/>
          <w:rtl w:val="0"/>
        </w:rPr>
        <w:t xml:space="preserve">Climate change adaptation and/or mitigation</w:t>
      </w:r>
      <w:r w:rsidDel="00000000" w:rsidR="00000000" w:rsidRPr="00000000">
        <w:rPr>
          <w:rtl w:val="0"/>
        </w:rPr>
      </w:r>
    </w:p>
    <w:p w:rsidR="00000000" w:rsidDel="00000000" w:rsidP="00000000" w:rsidRDefault="00000000" w:rsidRPr="00000000" w14:paraId="0000012B">
      <w:pPr>
        <w:widowControl w:val="0"/>
        <w:numPr>
          <w:ilvl w:val="2"/>
          <w:numId w:val="1"/>
        </w:numPr>
        <w:spacing w:line="240" w:lineRule="auto"/>
        <w:ind w:left="2551" w:right="0" w:hanging="360"/>
        <w:jc w:val="both"/>
        <w:rPr>
          <w:highlight w:val="white"/>
        </w:rPr>
      </w:pPr>
      <w:r w:rsidDel="00000000" w:rsidR="00000000" w:rsidRPr="00000000">
        <w:rPr>
          <w:sz w:val="24"/>
          <w:szCs w:val="24"/>
          <w:highlight w:val="white"/>
          <w:rtl w:val="0"/>
        </w:rPr>
        <w:t xml:space="preserve">Coastal</w:t>
      </w:r>
      <w:r w:rsidDel="00000000" w:rsidR="00000000" w:rsidRPr="00000000">
        <w:rPr>
          <w:rtl w:val="0"/>
        </w:rPr>
      </w:r>
    </w:p>
    <w:p w:rsidR="00000000" w:rsidDel="00000000" w:rsidP="00000000" w:rsidRDefault="00000000" w:rsidRPr="00000000" w14:paraId="0000012C">
      <w:pPr>
        <w:widowControl w:val="0"/>
        <w:numPr>
          <w:ilvl w:val="2"/>
          <w:numId w:val="1"/>
        </w:numPr>
        <w:spacing w:line="240" w:lineRule="auto"/>
        <w:ind w:left="2551" w:right="0" w:hanging="360"/>
        <w:jc w:val="both"/>
        <w:rPr>
          <w:highlight w:val="white"/>
        </w:rPr>
      </w:pPr>
      <w:r w:rsidDel="00000000" w:rsidR="00000000" w:rsidRPr="00000000">
        <w:rPr>
          <w:sz w:val="24"/>
          <w:szCs w:val="24"/>
          <w:highlight w:val="white"/>
          <w:rtl w:val="0"/>
        </w:rPr>
        <w:t xml:space="preserve">Contaminated land and water</w:t>
      </w:r>
      <w:r w:rsidDel="00000000" w:rsidR="00000000" w:rsidRPr="00000000">
        <w:rPr>
          <w:rtl w:val="0"/>
        </w:rPr>
      </w:r>
    </w:p>
    <w:p w:rsidR="00000000" w:rsidDel="00000000" w:rsidP="00000000" w:rsidRDefault="00000000" w:rsidRPr="00000000" w14:paraId="0000012D">
      <w:pPr>
        <w:widowControl w:val="0"/>
        <w:numPr>
          <w:ilvl w:val="2"/>
          <w:numId w:val="1"/>
        </w:numPr>
        <w:spacing w:line="240" w:lineRule="auto"/>
        <w:ind w:left="2551" w:right="0" w:hanging="360"/>
        <w:jc w:val="both"/>
        <w:rPr>
          <w:highlight w:val="white"/>
        </w:rPr>
      </w:pPr>
      <w:r w:rsidDel="00000000" w:rsidR="00000000" w:rsidRPr="00000000">
        <w:rPr>
          <w:sz w:val="24"/>
          <w:szCs w:val="24"/>
          <w:highlight w:val="white"/>
          <w:rtl w:val="0"/>
        </w:rPr>
        <w:t xml:space="preserve">Due diligence</w:t>
      </w:r>
      <w:r w:rsidDel="00000000" w:rsidR="00000000" w:rsidRPr="00000000">
        <w:rPr>
          <w:rtl w:val="0"/>
        </w:rPr>
      </w:r>
    </w:p>
    <w:p w:rsidR="00000000" w:rsidDel="00000000" w:rsidP="00000000" w:rsidRDefault="00000000" w:rsidRPr="00000000" w14:paraId="0000012E">
      <w:pPr>
        <w:numPr>
          <w:ilvl w:val="2"/>
          <w:numId w:val="1"/>
        </w:numPr>
        <w:spacing w:line="240" w:lineRule="auto"/>
        <w:ind w:left="2551" w:right="0" w:hanging="360"/>
        <w:jc w:val="both"/>
        <w:rPr/>
      </w:pPr>
      <w:r w:rsidDel="00000000" w:rsidR="00000000" w:rsidRPr="00000000">
        <w:rPr>
          <w:sz w:val="24"/>
          <w:szCs w:val="24"/>
          <w:rtl w:val="0"/>
        </w:rPr>
        <w:t xml:space="preserve">Environmental planning and protection</w:t>
      </w:r>
      <w:r w:rsidDel="00000000" w:rsidR="00000000" w:rsidRPr="00000000">
        <w:rPr>
          <w:rtl w:val="0"/>
        </w:rPr>
      </w:r>
    </w:p>
    <w:p w:rsidR="00000000" w:rsidDel="00000000" w:rsidP="00000000" w:rsidRDefault="00000000" w:rsidRPr="00000000" w14:paraId="0000012F">
      <w:pPr>
        <w:numPr>
          <w:ilvl w:val="2"/>
          <w:numId w:val="1"/>
        </w:numPr>
        <w:spacing w:line="240" w:lineRule="auto"/>
        <w:ind w:left="2551" w:right="0" w:hanging="360"/>
        <w:jc w:val="both"/>
        <w:rPr>
          <w:sz w:val="24"/>
          <w:szCs w:val="24"/>
          <w:u w:val="none"/>
        </w:rPr>
      </w:pPr>
      <w:r w:rsidDel="00000000" w:rsidR="00000000" w:rsidRPr="00000000">
        <w:rPr>
          <w:sz w:val="24"/>
          <w:szCs w:val="24"/>
          <w:rtl w:val="0"/>
        </w:rPr>
        <w:t xml:space="preserve">Environmental, social and governance (ESG)</w:t>
      </w:r>
      <w:r w:rsidDel="00000000" w:rsidR="00000000" w:rsidRPr="00000000">
        <w:rPr>
          <w:rtl w:val="0"/>
        </w:rPr>
      </w:r>
    </w:p>
    <w:p w:rsidR="00000000" w:rsidDel="00000000" w:rsidP="00000000" w:rsidRDefault="00000000" w:rsidRPr="00000000" w14:paraId="00000130">
      <w:pPr>
        <w:widowControl w:val="0"/>
        <w:numPr>
          <w:ilvl w:val="2"/>
          <w:numId w:val="1"/>
        </w:numPr>
        <w:spacing w:line="240" w:lineRule="auto"/>
        <w:ind w:left="2551" w:right="0" w:hanging="360"/>
        <w:jc w:val="both"/>
        <w:rPr>
          <w:highlight w:val="white"/>
        </w:rPr>
      </w:pPr>
      <w:r w:rsidDel="00000000" w:rsidR="00000000" w:rsidRPr="00000000">
        <w:rPr>
          <w:sz w:val="24"/>
          <w:szCs w:val="24"/>
          <w:highlight w:val="white"/>
          <w:rtl w:val="0"/>
        </w:rPr>
        <w:t xml:space="preserve">Feasibility studies and/or impact assessment</w:t>
      </w:r>
      <w:r w:rsidDel="00000000" w:rsidR="00000000" w:rsidRPr="00000000">
        <w:rPr>
          <w:rtl w:val="0"/>
        </w:rPr>
      </w:r>
    </w:p>
    <w:p w:rsidR="00000000" w:rsidDel="00000000" w:rsidP="00000000" w:rsidRDefault="00000000" w:rsidRPr="00000000" w14:paraId="00000131">
      <w:pPr>
        <w:widowControl w:val="0"/>
        <w:numPr>
          <w:ilvl w:val="2"/>
          <w:numId w:val="1"/>
        </w:numPr>
        <w:spacing w:line="240" w:lineRule="auto"/>
        <w:ind w:left="2551" w:right="0" w:hanging="360"/>
        <w:jc w:val="both"/>
        <w:rPr>
          <w:highlight w:val="white"/>
        </w:rPr>
      </w:pPr>
      <w:r w:rsidDel="00000000" w:rsidR="00000000" w:rsidRPr="00000000">
        <w:rPr>
          <w:sz w:val="24"/>
          <w:szCs w:val="24"/>
          <w:rtl w:val="0"/>
        </w:rPr>
        <w:t xml:space="preserve">Life sciences </w:t>
      </w:r>
      <w:r w:rsidDel="00000000" w:rsidR="00000000" w:rsidRPr="00000000">
        <w:rPr>
          <w:sz w:val="24"/>
          <w:szCs w:val="24"/>
          <w:highlight w:val="white"/>
          <w:rtl w:val="0"/>
        </w:rPr>
        <w:t xml:space="preserve"> </w:t>
      </w:r>
      <w:r w:rsidDel="00000000" w:rsidR="00000000" w:rsidRPr="00000000">
        <w:rPr>
          <w:rtl w:val="0"/>
        </w:rPr>
      </w:r>
    </w:p>
    <w:p w:rsidR="00000000" w:rsidDel="00000000" w:rsidP="00000000" w:rsidRDefault="00000000" w:rsidRPr="00000000" w14:paraId="00000132">
      <w:pPr>
        <w:widowControl w:val="0"/>
        <w:numPr>
          <w:ilvl w:val="2"/>
          <w:numId w:val="1"/>
        </w:numPr>
        <w:spacing w:line="240" w:lineRule="auto"/>
        <w:ind w:left="2551" w:right="0" w:hanging="360"/>
        <w:jc w:val="both"/>
        <w:rPr/>
      </w:pPr>
      <w:r w:rsidDel="00000000" w:rsidR="00000000" w:rsidRPr="00000000">
        <w:rPr>
          <w:sz w:val="24"/>
          <w:szCs w:val="24"/>
          <w:rtl w:val="0"/>
        </w:rPr>
        <w:t xml:space="preserve">Monitoring environmental indicators</w:t>
      </w:r>
      <w:r w:rsidDel="00000000" w:rsidR="00000000" w:rsidRPr="00000000">
        <w:rPr>
          <w:rtl w:val="0"/>
        </w:rPr>
      </w:r>
    </w:p>
    <w:p w:rsidR="00000000" w:rsidDel="00000000" w:rsidP="00000000" w:rsidRDefault="00000000" w:rsidRPr="00000000" w14:paraId="00000133">
      <w:pPr>
        <w:widowControl w:val="0"/>
        <w:numPr>
          <w:ilvl w:val="2"/>
          <w:numId w:val="1"/>
        </w:numPr>
        <w:spacing w:line="240" w:lineRule="auto"/>
        <w:ind w:left="2551" w:right="0" w:hanging="360"/>
        <w:jc w:val="both"/>
        <w:rPr/>
      </w:pPr>
      <w:r w:rsidDel="00000000" w:rsidR="00000000" w:rsidRPr="00000000">
        <w:rPr>
          <w:sz w:val="24"/>
          <w:szCs w:val="24"/>
          <w:rtl w:val="0"/>
        </w:rPr>
        <w:t xml:space="preserve">Natural capital</w:t>
      </w:r>
      <w:r w:rsidDel="00000000" w:rsidR="00000000" w:rsidRPr="00000000">
        <w:rPr>
          <w:rtl w:val="0"/>
        </w:rPr>
      </w:r>
    </w:p>
    <w:p w:rsidR="00000000" w:rsidDel="00000000" w:rsidP="00000000" w:rsidRDefault="00000000" w:rsidRPr="00000000" w14:paraId="00000134">
      <w:pPr>
        <w:widowControl w:val="0"/>
        <w:numPr>
          <w:ilvl w:val="2"/>
          <w:numId w:val="1"/>
        </w:numPr>
        <w:spacing w:line="240" w:lineRule="auto"/>
        <w:ind w:left="2551" w:right="0" w:hanging="360"/>
        <w:jc w:val="both"/>
        <w:rPr/>
      </w:pPr>
      <w:r w:rsidDel="00000000" w:rsidR="00000000" w:rsidRPr="00000000">
        <w:rPr>
          <w:sz w:val="24"/>
          <w:szCs w:val="24"/>
          <w:rtl w:val="0"/>
        </w:rPr>
        <w:t xml:space="preserve">Natural resource management</w:t>
      </w:r>
      <w:r w:rsidDel="00000000" w:rsidR="00000000" w:rsidRPr="00000000">
        <w:rPr>
          <w:rtl w:val="0"/>
        </w:rPr>
      </w:r>
    </w:p>
    <w:p w:rsidR="00000000" w:rsidDel="00000000" w:rsidP="00000000" w:rsidRDefault="00000000" w:rsidRPr="00000000" w14:paraId="00000135">
      <w:pPr>
        <w:widowControl w:val="0"/>
        <w:numPr>
          <w:ilvl w:val="2"/>
          <w:numId w:val="1"/>
        </w:numPr>
        <w:spacing w:line="240" w:lineRule="auto"/>
        <w:ind w:left="2551" w:right="0" w:hanging="360"/>
        <w:jc w:val="both"/>
        <w:rPr/>
      </w:pPr>
      <w:r w:rsidDel="00000000" w:rsidR="00000000" w:rsidRPr="00000000">
        <w:rPr>
          <w:sz w:val="24"/>
          <w:szCs w:val="24"/>
          <w:rtl w:val="0"/>
        </w:rPr>
        <w:t xml:space="preserve">Policy development and/or implementation</w:t>
      </w:r>
      <w:r w:rsidDel="00000000" w:rsidR="00000000" w:rsidRPr="00000000">
        <w:rPr>
          <w:rtl w:val="0"/>
        </w:rPr>
      </w:r>
    </w:p>
    <w:p w:rsidR="00000000" w:rsidDel="00000000" w:rsidP="00000000" w:rsidRDefault="00000000" w:rsidRPr="00000000" w14:paraId="00000136">
      <w:pPr>
        <w:numPr>
          <w:ilvl w:val="2"/>
          <w:numId w:val="1"/>
        </w:numPr>
        <w:spacing w:line="240" w:lineRule="auto"/>
        <w:ind w:left="2551" w:right="0" w:hanging="360"/>
        <w:jc w:val="both"/>
        <w:rPr/>
      </w:pPr>
      <w:r w:rsidDel="00000000" w:rsidR="00000000" w:rsidRPr="00000000">
        <w:rPr>
          <w:sz w:val="24"/>
          <w:szCs w:val="24"/>
          <w:rtl w:val="0"/>
        </w:rPr>
        <w:t xml:space="preserve">Pollution control (including noise)</w:t>
      </w:r>
      <w:r w:rsidDel="00000000" w:rsidR="00000000" w:rsidRPr="00000000">
        <w:rPr>
          <w:rtl w:val="0"/>
        </w:rPr>
      </w:r>
    </w:p>
    <w:p w:rsidR="00000000" w:rsidDel="00000000" w:rsidP="00000000" w:rsidRDefault="00000000" w:rsidRPr="00000000" w14:paraId="00000137">
      <w:pPr>
        <w:widowControl w:val="0"/>
        <w:numPr>
          <w:ilvl w:val="2"/>
          <w:numId w:val="1"/>
        </w:numPr>
        <w:spacing w:line="240" w:lineRule="auto"/>
        <w:ind w:left="2551" w:right="0" w:hanging="360"/>
        <w:jc w:val="both"/>
        <w:rPr/>
      </w:pPr>
      <w:r w:rsidDel="00000000" w:rsidR="00000000" w:rsidRPr="00000000">
        <w:rPr>
          <w:sz w:val="24"/>
          <w:szCs w:val="24"/>
          <w:rtl w:val="0"/>
        </w:rPr>
        <w:t xml:space="preserve">Regulatory compliance</w:t>
      </w:r>
      <w:r w:rsidDel="00000000" w:rsidR="00000000" w:rsidRPr="00000000">
        <w:rPr>
          <w:rtl w:val="0"/>
        </w:rPr>
      </w:r>
    </w:p>
    <w:p w:rsidR="00000000" w:rsidDel="00000000" w:rsidP="00000000" w:rsidRDefault="00000000" w:rsidRPr="00000000" w14:paraId="00000138">
      <w:pPr>
        <w:widowControl w:val="0"/>
        <w:numPr>
          <w:ilvl w:val="2"/>
          <w:numId w:val="1"/>
        </w:numPr>
        <w:spacing w:line="240" w:lineRule="auto"/>
        <w:ind w:left="2551" w:right="0" w:hanging="360"/>
        <w:jc w:val="both"/>
        <w:rPr>
          <w:highlight w:val="white"/>
        </w:rPr>
      </w:pPr>
      <w:r w:rsidDel="00000000" w:rsidR="00000000" w:rsidRPr="00000000">
        <w:rPr>
          <w:sz w:val="24"/>
          <w:szCs w:val="24"/>
          <w:highlight w:val="white"/>
          <w:rtl w:val="0"/>
        </w:rPr>
        <w:t xml:space="preserve">Sustainability</w:t>
      </w:r>
      <w:r w:rsidDel="00000000" w:rsidR="00000000" w:rsidRPr="00000000">
        <w:rPr>
          <w:rtl w:val="0"/>
        </w:rPr>
      </w:r>
    </w:p>
    <w:p w:rsidR="00000000" w:rsidDel="00000000" w:rsidP="00000000" w:rsidRDefault="00000000" w:rsidRPr="00000000" w14:paraId="00000139">
      <w:pPr>
        <w:widowControl w:val="0"/>
        <w:numPr>
          <w:ilvl w:val="2"/>
          <w:numId w:val="1"/>
        </w:numPr>
        <w:spacing w:line="240" w:lineRule="auto"/>
        <w:ind w:left="2551" w:right="0" w:hanging="360"/>
        <w:jc w:val="both"/>
        <w:rPr>
          <w:sz w:val="24"/>
          <w:szCs w:val="24"/>
          <w:highlight w:val="white"/>
        </w:rPr>
      </w:pPr>
      <w:r w:rsidDel="00000000" w:rsidR="00000000" w:rsidRPr="00000000">
        <w:rPr>
          <w:sz w:val="24"/>
          <w:szCs w:val="24"/>
          <w:highlight w:val="white"/>
          <w:rtl w:val="0"/>
        </w:rPr>
        <w:t xml:space="preserve">Waste management</w:t>
      </w:r>
    </w:p>
    <w:p w:rsidR="00000000" w:rsidDel="00000000" w:rsidP="00000000" w:rsidRDefault="00000000" w:rsidRPr="00000000" w14:paraId="0000013A">
      <w:pPr>
        <w:pStyle w:val="Heading3"/>
        <w:widowControl w:val="0"/>
        <w:numPr>
          <w:ilvl w:val="0"/>
          <w:numId w:val="1"/>
        </w:numPr>
        <w:spacing w:line="240" w:lineRule="auto"/>
        <w:ind w:left="720" w:firstLine="283.46456692913375"/>
        <w:rPr/>
      </w:pPr>
      <w:bookmarkStart w:colFirst="0" w:colLast="0" w:name="_heading=h.ihv636" w:id="34"/>
      <w:bookmarkEnd w:id="34"/>
      <w:r w:rsidDel="00000000" w:rsidR="00000000" w:rsidRPr="00000000">
        <w:rPr>
          <w:rtl w:val="0"/>
        </w:rPr>
        <w:t xml:space="preserve">Lot 10: Restructuring and insolvency</w:t>
      </w:r>
      <w:r w:rsidDel="00000000" w:rsidR="00000000" w:rsidRPr="00000000">
        <w:rPr>
          <w:sz w:val="26"/>
          <w:szCs w:val="26"/>
          <w:rtl w:val="0"/>
        </w:rPr>
        <w:t xml:space="preserve"> </w:t>
      </w:r>
      <w:r w:rsidDel="00000000" w:rsidR="00000000" w:rsidRPr="00000000">
        <w:rPr>
          <w:rtl w:val="0"/>
        </w:rPr>
      </w:r>
    </w:p>
    <w:p w:rsidR="00000000" w:rsidDel="00000000" w:rsidP="00000000" w:rsidRDefault="00000000" w:rsidRPr="00000000" w14:paraId="0000013B">
      <w:pPr>
        <w:ind w:left="720" w:firstLine="0"/>
        <w:rPr>
          <w:sz w:val="18"/>
          <w:szCs w:val="18"/>
        </w:rPr>
      </w:pPr>
      <w:r w:rsidDel="00000000" w:rsidR="00000000" w:rsidRPr="00000000">
        <w:rPr>
          <w:rtl w:val="0"/>
        </w:rPr>
      </w:r>
    </w:p>
    <w:p w:rsidR="00000000" w:rsidDel="00000000" w:rsidP="00000000" w:rsidRDefault="00000000" w:rsidRPr="00000000" w14:paraId="0000013C">
      <w:pPr>
        <w:widowControl w:val="0"/>
        <w:numPr>
          <w:ilvl w:val="1"/>
          <w:numId w:val="1"/>
        </w:numPr>
        <w:ind w:left="1440" w:hanging="360"/>
        <w:rPr>
          <w:sz w:val="26"/>
          <w:szCs w:val="26"/>
        </w:rPr>
      </w:pPr>
      <w:r w:rsidDel="00000000" w:rsidR="00000000" w:rsidRPr="00000000">
        <w:rPr>
          <w:b w:val="0"/>
          <w:sz w:val="24"/>
          <w:szCs w:val="24"/>
          <w:rtl w:val="0"/>
        </w:rPr>
        <w:t xml:space="preserve">Provision of objective advice in relation to corporate restructuring and insolvency. Although the exact nature of this advice will vary by case, </w:t>
      </w:r>
      <w:r w:rsidDel="00000000" w:rsidR="00000000" w:rsidRPr="00000000">
        <w:rPr>
          <w:sz w:val="24"/>
          <w:szCs w:val="24"/>
          <w:rtl w:val="0"/>
        </w:rPr>
        <w:t xml:space="preserve">S</w:t>
      </w:r>
      <w:r w:rsidDel="00000000" w:rsidR="00000000" w:rsidRPr="00000000">
        <w:rPr>
          <w:b w:val="0"/>
          <w:sz w:val="24"/>
          <w:szCs w:val="24"/>
          <w:rtl w:val="0"/>
        </w:rPr>
        <w:t xml:space="preserve">uppliers must be able to demonstrate the required expertise in relation to distressed corporate situations.  </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13D">
      <w:pPr>
        <w:spacing w:after="240" w:before="240" w:line="240" w:lineRule="auto"/>
        <w:ind w:left="0" w:firstLine="0"/>
        <w:jc w:val="both"/>
        <w:rPr>
          <w:b w:val="1"/>
          <w:sz w:val="24"/>
          <w:szCs w:val="24"/>
        </w:rPr>
      </w:pPr>
      <w:r w:rsidDel="00000000" w:rsidR="00000000" w:rsidRPr="00000000">
        <w:rPr>
          <w:b w:val="1"/>
          <w:sz w:val="24"/>
          <w:szCs w:val="24"/>
          <w:rtl w:val="0"/>
        </w:rPr>
        <w:t xml:space="preserve">Primary capabilities</w:t>
      </w:r>
    </w:p>
    <w:p w:rsidR="00000000" w:rsidDel="00000000" w:rsidP="00000000" w:rsidRDefault="00000000" w:rsidRPr="00000000" w14:paraId="0000013E">
      <w:pPr>
        <w:numPr>
          <w:ilvl w:val="1"/>
          <w:numId w:val="1"/>
        </w:numPr>
        <w:spacing w:after="240" w:before="240" w:line="240" w:lineRule="auto"/>
        <w:ind w:left="1440" w:hanging="360"/>
        <w:jc w:val="both"/>
        <w:rPr/>
      </w:pPr>
      <w:r w:rsidDel="00000000" w:rsidR="00000000" w:rsidRPr="00000000">
        <w:rPr>
          <w:sz w:val="24"/>
          <w:szCs w:val="24"/>
          <w:rtl w:val="0"/>
        </w:rPr>
        <w:t xml:space="preserve">For restructuring and insolvency services the Supplier must be able to offer </w:t>
      </w:r>
      <w:r w:rsidDel="00000000" w:rsidR="00000000" w:rsidRPr="00000000">
        <w:rPr>
          <w:b w:val="1"/>
          <w:sz w:val="24"/>
          <w:szCs w:val="24"/>
          <w:rtl w:val="0"/>
        </w:rPr>
        <w:t xml:space="preserve">all </w:t>
      </w:r>
      <w:r w:rsidDel="00000000" w:rsidR="00000000" w:rsidRPr="00000000">
        <w:rPr>
          <w:sz w:val="24"/>
          <w:szCs w:val="24"/>
          <w:rtl w:val="0"/>
        </w:rPr>
        <w:t xml:space="preserve">seven primary capabilities in clauses 14.2.1 - 14.2.7 to the required Standards.</w:t>
      </w: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Accelerated Mergers and Acquisitions</w:t>
      </w:r>
      <w:r w:rsidDel="00000000" w:rsidR="00000000" w:rsidRPr="00000000">
        <w:rPr>
          <w:rtl w:val="0"/>
        </w:rPr>
      </w:r>
    </w:p>
    <w:p w:rsidR="00000000" w:rsidDel="00000000" w:rsidP="00000000" w:rsidRDefault="00000000" w:rsidRPr="00000000" w14:paraId="0000014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Business review</w:t>
      </w: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Cash-flow review</w:t>
      </w:r>
      <w:r w:rsidDel="00000000" w:rsidR="00000000" w:rsidRPr="00000000">
        <w:rPr>
          <w:rtl w:val="0"/>
        </w:rPr>
      </w:r>
    </w:p>
    <w:p w:rsidR="00000000" w:rsidDel="00000000" w:rsidP="00000000" w:rsidRDefault="00000000" w:rsidRPr="00000000" w14:paraId="0000014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Distressed debt restructuring</w:t>
      </w: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General restructuring advice</w:t>
      </w:r>
      <w:r w:rsidDel="00000000" w:rsidR="00000000" w:rsidRPr="00000000">
        <w:rPr>
          <w:rtl w:val="0"/>
        </w:rPr>
      </w:r>
    </w:p>
    <w:p w:rsidR="00000000" w:rsidDel="00000000" w:rsidP="00000000" w:rsidRDefault="00000000" w:rsidRPr="00000000" w14:paraId="0000014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Insolvency contingency planning</w:t>
      </w: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Options analysis</w:t>
      </w:r>
      <w:r w:rsidDel="00000000" w:rsidR="00000000" w:rsidRPr="00000000">
        <w:rPr>
          <w:rtl w:val="0"/>
        </w:rPr>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b w:val="1"/>
          <w:sz w:val="24"/>
          <w:szCs w:val="24"/>
        </w:rPr>
      </w:pPr>
      <w:r w:rsidDel="00000000" w:rsidR="00000000" w:rsidRPr="00000000">
        <w:rPr>
          <w:b w:val="1"/>
          <w:sz w:val="24"/>
          <w:szCs w:val="24"/>
          <w:rtl w:val="0"/>
        </w:rPr>
        <w:t xml:space="preserve">Additional capabilities</w:t>
      </w:r>
    </w:p>
    <w:p w:rsidR="00000000" w:rsidDel="00000000" w:rsidP="00000000" w:rsidRDefault="00000000" w:rsidRPr="00000000" w14:paraId="0000014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tl w:val="0"/>
        </w:rPr>
        <w:t xml:space="preserve">The</w:t>
      </w:r>
      <w:r w:rsidDel="00000000" w:rsidR="00000000" w:rsidRPr="00000000">
        <w:rPr>
          <w:sz w:val="24"/>
          <w:szCs w:val="24"/>
          <w:rtl w:val="0"/>
        </w:rPr>
        <w:t xml:space="preserve"> Supplier may be able to offer </w:t>
      </w:r>
      <w:r w:rsidDel="00000000" w:rsidR="00000000" w:rsidRPr="00000000">
        <w:rPr>
          <w:b w:val="1"/>
          <w:sz w:val="24"/>
          <w:szCs w:val="24"/>
          <w:rtl w:val="0"/>
        </w:rPr>
        <w:t xml:space="preserve">any</w:t>
      </w:r>
      <w:r w:rsidDel="00000000" w:rsidR="00000000" w:rsidRPr="00000000">
        <w:rPr>
          <w:sz w:val="24"/>
          <w:szCs w:val="24"/>
          <w:rtl w:val="0"/>
        </w:rPr>
        <w:t xml:space="preserve"> of the six additional capabilities listed in clauses 14.3.1 - 14.3.6 providing that they can evidence ability to deliver these service lines to the required standard. These additional capabilities require specialist expertise not covered by the primary capabilities in clauses 14.2.1 - 14.2.6. The Supplier and the Buyer will agree and set out in the Call-Off Contract which Services fall under primary versus additional services.</w:t>
      </w:r>
      <w:r w:rsidDel="00000000" w:rsidR="00000000" w:rsidRPr="00000000">
        <w:rPr>
          <w:rtl w:val="0"/>
        </w:rPr>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sz w:val="18"/>
          <w:szCs w:val="18"/>
        </w:rPr>
      </w:pPr>
      <w:r w:rsidDel="00000000" w:rsidR="00000000" w:rsidRPr="00000000">
        <w:rPr>
          <w:rtl w:val="0"/>
        </w:rPr>
      </w:r>
    </w:p>
    <w:p w:rsidR="00000000" w:rsidDel="00000000" w:rsidP="00000000" w:rsidRDefault="00000000" w:rsidRPr="00000000" w14:paraId="0000014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Capital markets advice</w:t>
      </w: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Economic consulting (Market Economy Operator Principle - “MEOP”)</w:t>
      </w:r>
      <w:r w:rsidDel="00000000" w:rsidR="00000000" w:rsidRPr="00000000">
        <w:rPr>
          <w:rtl w:val="0"/>
        </w:rPr>
      </w:r>
    </w:p>
    <w:p w:rsidR="00000000" w:rsidDel="00000000" w:rsidP="00000000" w:rsidRDefault="00000000" w:rsidRPr="00000000" w14:paraId="0000014B">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International insolvency advice</w:t>
      </w:r>
      <w:r w:rsidDel="00000000" w:rsidR="00000000" w:rsidRPr="00000000">
        <w:rPr>
          <w:rtl w:val="0"/>
        </w:rPr>
      </w:r>
    </w:p>
    <w:p w:rsidR="00000000" w:rsidDel="00000000" w:rsidP="00000000" w:rsidRDefault="00000000" w:rsidRPr="00000000" w14:paraId="0000014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Pensions advisory</w:t>
      </w:r>
      <w:r w:rsidDel="00000000" w:rsidR="00000000" w:rsidRPr="00000000">
        <w:rPr>
          <w:rtl w:val="0"/>
        </w:rPr>
      </w:r>
    </w:p>
    <w:p w:rsidR="00000000" w:rsidDel="00000000" w:rsidP="00000000" w:rsidRDefault="00000000" w:rsidRPr="00000000" w14:paraId="0000014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Restructuring tax advice</w:t>
      </w:r>
      <w:r w:rsidDel="00000000" w:rsidR="00000000" w:rsidRPr="00000000">
        <w:rPr>
          <w:rtl w:val="0"/>
        </w:rPr>
      </w:r>
    </w:p>
    <w:p w:rsidR="00000000" w:rsidDel="00000000" w:rsidP="00000000" w:rsidRDefault="00000000" w:rsidRPr="00000000" w14:paraId="0000014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Special administration regimes</w:t>
      </w:r>
      <w:r w:rsidDel="00000000" w:rsidR="00000000" w:rsidRPr="00000000">
        <w:rPr>
          <w:rtl w:val="0"/>
        </w:rPr>
      </w:r>
    </w:p>
    <w:p w:rsidR="00000000" w:rsidDel="00000000" w:rsidP="00000000" w:rsidRDefault="00000000" w:rsidRPr="00000000" w14:paraId="0000014F">
      <w:pPr>
        <w:spacing w:after="240" w:before="240" w:line="240" w:lineRule="auto"/>
        <w:ind w:left="0" w:firstLine="0"/>
        <w:jc w:val="both"/>
        <w:rPr>
          <w:b w:val="1"/>
          <w:sz w:val="24"/>
          <w:szCs w:val="24"/>
        </w:rPr>
      </w:pPr>
      <w:r w:rsidDel="00000000" w:rsidR="00000000" w:rsidRPr="00000000">
        <w:rPr>
          <w:b w:val="1"/>
          <w:sz w:val="24"/>
          <w:szCs w:val="24"/>
          <w:rtl w:val="0"/>
        </w:rPr>
        <w:t xml:space="preserve">Sector specialisms</w:t>
      </w:r>
    </w:p>
    <w:p w:rsidR="00000000" w:rsidDel="00000000" w:rsidP="00000000" w:rsidRDefault="00000000" w:rsidRPr="00000000" w14:paraId="00000150">
      <w:pPr>
        <w:numPr>
          <w:ilvl w:val="1"/>
          <w:numId w:val="1"/>
        </w:numPr>
        <w:spacing w:after="240" w:before="240" w:line="240" w:lineRule="auto"/>
        <w:ind w:left="1440" w:hanging="360"/>
        <w:jc w:val="both"/>
        <w:rPr/>
      </w:pPr>
      <w:r w:rsidDel="00000000" w:rsidR="00000000" w:rsidRPr="00000000">
        <w:rPr>
          <w:sz w:val="24"/>
          <w:szCs w:val="24"/>
          <w:rtl w:val="0"/>
        </w:rPr>
        <w:t xml:space="preserve">The Supplier may be able to offer </w:t>
      </w:r>
      <w:r w:rsidDel="00000000" w:rsidR="00000000" w:rsidRPr="00000000">
        <w:rPr>
          <w:b w:val="1"/>
          <w:sz w:val="24"/>
          <w:szCs w:val="24"/>
          <w:rtl w:val="0"/>
        </w:rPr>
        <w:t xml:space="preserve">any</w:t>
      </w:r>
      <w:r w:rsidDel="00000000" w:rsidR="00000000" w:rsidRPr="00000000">
        <w:rPr>
          <w:sz w:val="24"/>
          <w:szCs w:val="24"/>
          <w:rtl w:val="0"/>
        </w:rPr>
        <w:t xml:space="preserve"> of the above primary (14.2.1 - 14.2.7) and additional capabilities (14.3.1 - 14.3.6) against </w:t>
      </w:r>
      <w:r w:rsidDel="00000000" w:rsidR="00000000" w:rsidRPr="00000000">
        <w:rPr>
          <w:b w:val="1"/>
          <w:sz w:val="24"/>
          <w:szCs w:val="24"/>
          <w:rtl w:val="0"/>
        </w:rPr>
        <w:t xml:space="preserve">any</w:t>
      </w:r>
      <w:r w:rsidDel="00000000" w:rsidR="00000000" w:rsidRPr="00000000">
        <w:rPr>
          <w:sz w:val="24"/>
          <w:szCs w:val="24"/>
          <w:rtl w:val="0"/>
        </w:rPr>
        <w:t xml:space="preserve"> of the 16 sector specialisms in clauses 14.4.1 - 14.4.16 providing that they can evidence capability in these sectors to the required standard. The Supplier and the Buyer will agree and set out in the Call-Off Contract which Sector specialism will apply to their engagement.</w:t>
      </w:r>
      <w:r w:rsidDel="00000000" w:rsidR="00000000" w:rsidRPr="00000000">
        <w:rPr>
          <w:rtl w:val="0"/>
        </w:rPr>
      </w:r>
    </w:p>
    <w:p w:rsidR="00000000" w:rsidDel="00000000" w:rsidP="00000000" w:rsidRDefault="00000000" w:rsidRPr="00000000" w14:paraId="0000015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Advanced manufacturing, which includes aerospace manufacturing, automotive manufacturing, computers and electrical equipment manufacturing, machinery and equipment manufacturing, shipbuilding, chemicals manufacturing, and space</w:t>
      </w:r>
      <w:r w:rsidDel="00000000" w:rsidR="00000000" w:rsidRPr="00000000">
        <w:rPr>
          <w:rtl w:val="0"/>
        </w:rPr>
      </w:r>
    </w:p>
    <w:p w:rsidR="00000000" w:rsidDel="00000000" w:rsidP="00000000" w:rsidRDefault="00000000" w:rsidRPr="00000000" w14:paraId="0000015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Aviation</w:t>
      </w:r>
      <w:r w:rsidDel="00000000" w:rsidR="00000000" w:rsidRPr="00000000">
        <w:rPr>
          <w:rtl w:val="0"/>
        </w:rPr>
      </w:r>
    </w:p>
    <w:p w:rsidR="00000000" w:rsidDel="00000000" w:rsidP="00000000" w:rsidRDefault="00000000" w:rsidRPr="00000000" w14:paraId="0000015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Business services, which includes outsourcing, professional services, recruitment services and facilities management</w:t>
      </w:r>
      <w:r w:rsidDel="00000000" w:rsidR="00000000" w:rsidRPr="00000000">
        <w:rPr>
          <w:rtl w:val="0"/>
        </w:rPr>
      </w:r>
    </w:p>
    <w:p w:rsidR="00000000" w:rsidDel="00000000" w:rsidP="00000000" w:rsidRDefault="00000000" w:rsidRPr="00000000" w14:paraId="0000015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Construction</w:t>
      </w:r>
      <w:r w:rsidDel="00000000" w:rsidR="00000000" w:rsidRPr="00000000">
        <w:rPr>
          <w:rtl w:val="0"/>
        </w:rPr>
      </w:r>
    </w:p>
    <w:p w:rsidR="00000000" w:rsidDel="00000000" w:rsidP="00000000" w:rsidRDefault="00000000" w:rsidRPr="00000000" w14:paraId="0000015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Consumer, which includes retail, consumer goods, tourism, hospitality and leisure</w:t>
      </w:r>
      <w:r w:rsidDel="00000000" w:rsidR="00000000" w:rsidRPr="00000000">
        <w:rPr>
          <w:rtl w:val="0"/>
        </w:rPr>
      </w:r>
    </w:p>
    <w:p w:rsidR="00000000" w:rsidDel="00000000" w:rsidP="00000000" w:rsidRDefault="00000000" w:rsidRPr="00000000" w14:paraId="0000015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Defence</w:t>
      </w:r>
      <w:r w:rsidDel="00000000" w:rsidR="00000000" w:rsidRPr="00000000">
        <w:rPr>
          <w:rtl w:val="0"/>
        </w:rPr>
      </w:r>
    </w:p>
    <w:p w:rsidR="00000000" w:rsidDel="00000000" w:rsidP="00000000" w:rsidRDefault="00000000" w:rsidRPr="00000000" w14:paraId="0000015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sz w:val="24"/>
          <w:szCs w:val="24"/>
        </w:rPr>
      </w:pPr>
      <w:r w:rsidDel="00000000" w:rsidR="00000000" w:rsidRPr="00000000">
        <w:rPr>
          <w:sz w:val="24"/>
          <w:szCs w:val="24"/>
          <w:rtl w:val="0"/>
        </w:rPr>
        <w:t xml:space="preserve">Education </w:t>
      </w:r>
    </w:p>
    <w:p w:rsidR="00000000" w:rsidDel="00000000" w:rsidP="00000000" w:rsidRDefault="00000000" w:rsidRPr="00000000" w14:paraId="00000158">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Energy, which includes electricity, gas markets, civil nuclear, oil and gas and refined petroleum products manufacturing</w:t>
      </w:r>
      <w:r w:rsidDel="00000000" w:rsidR="00000000" w:rsidRPr="00000000">
        <w:rPr>
          <w:rtl w:val="0"/>
        </w:rPr>
      </w:r>
    </w:p>
    <w:p w:rsidR="00000000" w:rsidDel="00000000" w:rsidP="00000000" w:rsidRDefault="00000000" w:rsidRPr="00000000" w14:paraId="0000015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Financial services</w:t>
      </w:r>
      <w:r w:rsidDel="00000000" w:rsidR="00000000" w:rsidRPr="00000000">
        <w:rPr>
          <w:rtl w:val="0"/>
        </w:rPr>
      </w:r>
    </w:p>
    <w:p w:rsidR="00000000" w:rsidDel="00000000" w:rsidP="00000000" w:rsidRDefault="00000000" w:rsidRPr="00000000" w14:paraId="0000015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Health and social care</w:t>
      </w:r>
      <w:r w:rsidDel="00000000" w:rsidR="00000000" w:rsidRPr="00000000">
        <w:rPr>
          <w:rtl w:val="0"/>
        </w:rPr>
      </w:r>
    </w:p>
    <w:p w:rsidR="00000000" w:rsidDel="00000000" w:rsidP="00000000" w:rsidRDefault="00000000" w:rsidRPr="00000000" w14:paraId="0000015B">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rPr/>
      </w:pPr>
      <w:r w:rsidDel="00000000" w:rsidR="00000000" w:rsidRPr="00000000">
        <w:rPr>
          <w:sz w:val="24"/>
          <w:szCs w:val="24"/>
          <w:rtl w:val="0"/>
        </w:rPr>
        <w:t xml:space="preserve">Heavy industry, which includes agri-tech, cement manufacturing,, construction material, ceramics, plastics manufacturing, rail manufacturing, paper manufacturing, mining, steel manufacturing, fabricated metal products manufacturing and other energy intensive industries</w:t>
      </w:r>
      <w:r w:rsidDel="00000000" w:rsidR="00000000" w:rsidRPr="00000000">
        <w:rPr>
          <w:rtl w:val="0"/>
        </w:rPr>
      </w:r>
    </w:p>
    <w:p w:rsidR="00000000" w:rsidDel="00000000" w:rsidP="00000000" w:rsidRDefault="00000000" w:rsidRPr="00000000" w14:paraId="0000015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sz w:val="24"/>
          <w:szCs w:val="24"/>
        </w:rPr>
      </w:pPr>
      <w:r w:rsidDel="00000000" w:rsidR="00000000" w:rsidRPr="00000000">
        <w:rPr>
          <w:sz w:val="24"/>
          <w:szCs w:val="24"/>
          <w:rtl w:val="0"/>
        </w:rPr>
        <w:t xml:space="preserve">Local authorities </w:t>
      </w:r>
    </w:p>
    <w:p w:rsidR="00000000" w:rsidDel="00000000" w:rsidP="00000000" w:rsidRDefault="00000000" w:rsidRPr="00000000" w14:paraId="0000015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sz w:val="24"/>
          <w:szCs w:val="24"/>
        </w:rPr>
      </w:pPr>
      <w:r w:rsidDel="00000000" w:rsidR="00000000" w:rsidRPr="00000000">
        <w:rPr>
          <w:sz w:val="24"/>
          <w:szCs w:val="24"/>
          <w:rtl w:val="0"/>
        </w:rPr>
        <w:t xml:space="preserve">Sports and leisure </w:t>
      </w:r>
    </w:p>
    <w:p w:rsidR="00000000" w:rsidDel="00000000" w:rsidP="00000000" w:rsidRDefault="00000000" w:rsidRPr="00000000" w14:paraId="0000015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Technology, media and telecoms</w:t>
      </w:r>
      <w:r w:rsidDel="00000000" w:rsidR="00000000" w:rsidRPr="00000000">
        <w:rPr>
          <w:rtl w:val="0"/>
        </w:rPr>
      </w:r>
    </w:p>
    <w:p w:rsidR="00000000" w:rsidDel="00000000" w:rsidP="00000000" w:rsidRDefault="00000000" w:rsidRPr="00000000" w14:paraId="0000015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pPr>
      <w:r w:rsidDel="00000000" w:rsidR="00000000" w:rsidRPr="00000000">
        <w:rPr>
          <w:sz w:val="24"/>
          <w:szCs w:val="24"/>
          <w:rtl w:val="0"/>
        </w:rPr>
        <w:t xml:space="preserve">Transport (excluding aviation) which includes maritime and ports, road haulage and logistics, rail, warehousing and storage, and postal and courier services</w:t>
      </w: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2551" w:right="0" w:hanging="360"/>
        <w:jc w:val="both"/>
        <w:rPr>
          <w:sz w:val="24"/>
          <w:szCs w:val="24"/>
        </w:rPr>
      </w:pPr>
      <w:r w:rsidDel="00000000" w:rsidR="00000000" w:rsidRPr="00000000">
        <w:rPr>
          <w:sz w:val="24"/>
          <w:szCs w:val="24"/>
          <w:rtl w:val="0"/>
        </w:rPr>
        <w:t xml:space="preserve">Utilities </w:t>
      </w:r>
    </w:p>
    <w:sectPr>
      <w:headerReference r:id="rId9" w:type="default"/>
      <w:footerReference r:id="rId10" w:type="default"/>
      <w:pgSz w:h="16838" w:w="11906" w:orient="portrait"/>
      <w:pgMar w:bottom="1440" w:top="1440" w:left="1560" w:right="1440" w:header="720.0000000000001"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3">
    <w:pPr>
      <w:tabs>
        <w:tab w:val="right" w:leader="none" w:pos="8647"/>
      </w:tabs>
      <w:rPr>
        <w:sz w:val="16"/>
        <w:szCs w:val="16"/>
        <w:highlight w:val="white"/>
      </w:rPr>
    </w:pPr>
    <w:r w:rsidDel="00000000" w:rsidR="00000000" w:rsidRPr="00000000">
      <w:rPr>
        <w:sz w:val="16"/>
        <w:szCs w:val="16"/>
        <w:highlight w:val="white"/>
        <w:rtl w:val="0"/>
      </w:rPr>
      <w:t xml:space="preserve">Management Consultancy Framework Four (MCF4)</w:t>
    </w:r>
  </w:p>
  <w:p w:rsidR="00000000" w:rsidDel="00000000" w:rsidP="00000000" w:rsidRDefault="00000000" w:rsidRPr="00000000" w14:paraId="00000164">
    <w:pPr>
      <w:tabs>
        <w:tab w:val="right" w:leader="none" w:pos="8647"/>
      </w:tabs>
      <w:rPr>
        <w:sz w:val="16"/>
        <w:szCs w:val="16"/>
        <w:highlight w:val="white"/>
      </w:rPr>
    </w:pPr>
    <w:r w:rsidDel="00000000" w:rsidR="00000000" w:rsidRPr="00000000">
      <w:rPr>
        <w:sz w:val="16"/>
        <w:szCs w:val="16"/>
        <w:highlight w:val="white"/>
        <w:rtl w:val="0"/>
      </w:rPr>
      <w:t xml:space="preserve">Framework Schedule 1: Specification v1.0</w:t>
    </w:r>
  </w:p>
  <w:p w:rsidR="00000000" w:rsidDel="00000000" w:rsidP="00000000" w:rsidRDefault="00000000" w:rsidRPr="00000000" w14:paraId="00000165">
    <w:pPr>
      <w:tabs>
        <w:tab w:val="right" w:leader="none" w:pos="8647"/>
      </w:tabs>
      <w:rPr>
        <w:sz w:val="16"/>
        <w:szCs w:val="16"/>
      </w:rPr>
    </w:pPr>
    <w:r w:rsidDel="00000000" w:rsidR="00000000" w:rsidRPr="00000000">
      <w:rPr>
        <w:sz w:val="16"/>
        <w:szCs w:val="16"/>
        <w:rtl w:val="0"/>
      </w:rPr>
      <w:t xml:space="preserve">@ Crown copyright 2024</w:t>
    </w:r>
  </w:p>
  <w:p w:rsidR="00000000" w:rsidDel="00000000" w:rsidP="00000000" w:rsidRDefault="00000000" w:rsidRPr="00000000" w14:paraId="00000166">
    <w:pPr>
      <w:tabs>
        <w:tab w:val="center" w:leader="none" w:pos="4513"/>
        <w:tab w:val="right" w:leader="none" w:pos="9026"/>
      </w:tabs>
      <w:spacing w:line="240" w:lineRule="auto"/>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61">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1">
        <w:r w:rsidDel="00000000" w:rsidR="00000000" w:rsidRPr="00000000">
          <w:rPr>
            <w:color w:val="1155cc"/>
            <w:sz w:val="20"/>
            <w:szCs w:val="20"/>
            <w:u w:val="single"/>
            <w:rtl w:val="0"/>
          </w:rPr>
          <w:t xml:space="preserve">https://www.gov.uk/government/publications/procurement-policy-note-0620-taking-account-of-social-value-in-the-award-of-central-government-contracts</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2">
    <w:pPr>
      <w:tabs>
        <w:tab w:val="center" w:leader="none" w:pos="4513"/>
        <w:tab w:val="right" w:leader="none" w:pos="9026"/>
      </w:tabs>
      <w:spacing w:line="240" w:lineRule="auto"/>
      <w:rPr>
        <w:rFonts w:ascii="Calibri" w:cs="Calibri" w:eastAsia="Calibri" w:hAnsi="Calibri"/>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720" w:hanging="436.53543307086625"/>
      </w:pPr>
      <w:rPr>
        <w:b w:val="1"/>
        <w:sz w:val="22"/>
        <w:szCs w:val="22"/>
        <w:u w:val="none"/>
      </w:rPr>
    </w:lvl>
    <w:lvl w:ilvl="1">
      <w:start w:val="1"/>
      <w:numFmt w:val="decimal"/>
      <w:lvlText w:val="%1.%2."/>
      <w:lvlJc w:val="right"/>
      <w:pPr>
        <w:ind w:left="1440" w:hanging="360"/>
      </w:pPr>
      <w:rPr>
        <w:b w:val="0"/>
        <w:color w:val="000000"/>
        <w:sz w:val="24"/>
        <w:szCs w:val="24"/>
        <w:u w:val="none"/>
      </w:rPr>
    </w:lvl>
    <w:lvl w:ilvl="2">
      <w:start w:val="1"/>
      <w:numFmt w:val="decimal"/>
      <w:lvlText w:val="%1.%2.%3."/>
      <w:lvlJc w:val="right"/>
      <w:pPr>
        <w:ind w:left="2551" w:hanging="360"/>
      </w:pPr>
      <w:rPr>
        <w:b w:val="0"/>
        <w:sz w:val="24"/>
        <w:szCs w:val="24"/>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widowControl w:val="0"/>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jc w:val="center"/>
    </w:pPr>
    <w:rPr>
      <w:b w:val="1"/>
      <w:sz w:val="48"/>
      <w:szCs w:val="48"/>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720" w:right="0" w:hanging="294"/>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0"/>
      <w:i w:val="0"/>
      <w:smallCaps w:val="0"/>
      <w:strike w:val="0"/>
      <w:color w:val="666666"/>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i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i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pPr>
    <w:rPr>
      <w:rFonts w:ascii="Arial" w:cs="Arial" w:eastAsia="Arial" w:hAnsi="Arial"/>
      <w:b w:val="0"/>
      <w:i w:val="0"/>
      <w:smallCaps w:val="0"/>
      <w:strike w:val="0"/>
      <w:color w:val="000000"/>
      <w:sz w:val="52"/>
      <w:szCs w:val="5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jc w:val="center"/>
    </w:pPr>
    <w:rPr>
      <w:b w:val="1"/>
      <w:sz w:val="48"/>
      <w:szCs w:val="48"/>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720" w:right="0" w:hanging="294"/>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0"/>
      <w:i w:val="0"/>
      <w:smallCaps w:val="0"/>
      <w:strike w:val="0"/>
      <w:color w:val="666666"/>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i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i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pPr>
    <w:rPr>
      <w:rFonts w:ascii="Arial" w:cs="Arial" w:eastAsia="Arial" w:hAnsi="Arial"/>
      <w:b w:val="0"/>
      <w:i w:val="0"/>
      <w:smallCaps w:val="0"/>
      <w:strike w:val="0"/>
      <w:color w:val="000000"/>
      <w:sz w:val="52"/>
      <w:szCs w:val="5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40"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40"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mailto:info@crowncommercial.gov.uk"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procurement-policy-note-0620-taking-account-of-social-value-in-the-award-of-central-government-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zZ9CVHbTO8NgypYo1Mr/E7Qdx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OAByITFUS0JGazJ0aXlGcFBPcHNQc0FhVHhIYTJDemE0emJI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